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E7" w:rsidRPr="00DB0058" w:rsidRDefault="009C5DE7" w:rsidP="009C5DE7">
      <w:pPr>
        <w:spacing w:before="100" w:beforeAutospacing="1" w:after="100" w:afterAutospacing="1" w:line="240" w:lineRule="auto"/>
        <w:ind w:firstLine="851"/>
        <w:contextualSpacing/>
        <w:jc w:val="center"/>
        <w:rPr>
          <w:rFonts w:ascii="Times New Roman" w:hAnsi="Times New Roman" w:cs="Times New Roman"/>
          <w:b/>
          <w:sz w:val="36"/>
          <w:szCs w:val="36"/>
          <w:lang w:val="kk-KZ"/>
        </w:rPr>
      </w:pPr>
      <w:r w:rsidRPr="00DB0058">
        <w:rPr>
          <w:rFonts w:ascii="Times New Roman" w:hAnsi="Times New Roman" w:cs="Times New Roman"/>
          <w:b/>
          <w:sz w:val="36"/>
          <w:szCs w:val="36"/>
          <w:lang w:val="kk-KZ"/>
        </w:rPr>
        <w:t xml:space="preserve"> </w:t>
      </w:r>
    </w:p>
    <w:p w:rsidR="009C5DE7" w:rsidRPr="00DB0058" w:rsidRDefault="009C5DE7" w:rsidP="009C5DE7">
      <w:pPr>
        <w:spacing w:before="100" w:beforeAutospacing="1" w:after="100" w:afterAutospacing="1" w:line="240" w:lineRule="auto"/>
        <w:ind w:firstLine="851"/>
        <w:contextualSpacing/>
        <w:jc w:val="center"/>
        <w:rPr>
          <w:rFonts w:ascii="Times New Roman" w:hAnsi="Times New Roman" w:cs="Times New Roman"/>
          <w:b/>
          <w:sz w:val="36"/>
          <w:szCs w:val="36"/>
        </w:rPr>
      </w:pPr>
      <w:r w:rsidRPr="00DB0058">
        <w:rPr>
          <w:rFonts w:ascii="Times New Roman" w:hAnsi="Times New Roman" w:cs="Times New Roman"/>
          <w:b/>
          <w:sz w:val="36"/>
          <w:szCs w:val="36"/>
          <w:lang w:val="kk-KZ"/>
        </w:rPr>
        <w:t>О</w:t>
      </w:r>
      <w:r w:rsidRPr="00DB0058">
        <w:rPr>
          <w:rFonts w:ascii="Times New Roman" w:hAnsi="Times New Roman" w:cs="Times New Roman"/>
          <w:b/>
          <w:sz w:val="36"/>
          <w:szCs w:val="36"/>
        </w:rPr>
        <w:t xml:space="preserve">ртақ үлесті </w:t>
      </w:r>
      <w:proofErr w:type="spellStart"/>
      <w:r w:rsidRPr="00DB0058">
        <w:rPr>
          <w:rFonts w:ascii="Times New Roman" w:hAnsi="Times New Roman" w:cs="Times New Roman"/>
          <w:b/>
          <w:sz w:val="36"/>
          <w:szCs w:val="36"/>
        </w:rPr>
        <w:t>меншікке</w:t>
      </w:r>
      <w:proofErr w:type="spellEnd"/>
      <w:r w:rsidRPr="00DB0058">
        <w:rPr>
          <w:rFonts w:ascii="Times New Roman" w:hAnsi="Times New Roman" w:cs="Times New Roman"/>
          <w:b/>
          <w:sz w:val="36"/>
          <w:szCs w:val="36"/>
        </w:rPr>
        <w:t xml:space="preserve"> қатысушылар үшін</w:t>
      </w:r>
      <w:r w:rsidRPr="00DB0058">
        <w:rPr>
          <w:rFonts w:ascii="Times New Roman" w:hAnsi="Times New Roman" w:cs="Times New Roman"/>
          <w:b/>
          <w:i/>
          <w:sz w:val="36"/>
          <w:szCs w:val="36"/>
        </w:rPr>
        <w:t xml:space="preserve"> (</w:t>
      </w:r>
      <w:r w:rsidRPr="00DB0058">
        <w:rPr>
          <w:rFonts w:ascii="Times New Roman" w:hAnsi="Times New Roman" w:cs="Times New Roman"/>
          <w:b/>
          <w:i/>
          <w:sz w:val="36"/>
          <w:szCs w:val="36"/>
          <w:lang w:val="kk-KZ"/>
        </w:rPr>
        <w:t>үлесшілер</w:t>
      </w:r>
      <w:r w:rsidRPr="00DB0058">
        <w:rPr>
          <w:rFonts w:ascii="Times New Roman" w:hAnsi="Times New Roman" w:cs="Times New Roman"/>
          <w:b/>
          <w:i/>
          <w:sz w:val="36"/>
          <w:szCs w:val="36"/>
        </w:rPr>
        <w:t>)</w:t>
      </w:r>
      <w:r w:rsidRPr="00DB0058">
        <w:rPr>
          <w:rFonts w:ascii="Times New Roman" w:hAnsi="Times New Roman" w:cs="Times New Roman"/>
          <w:b/>
          <w:sz w:val="36"/>
          <w:szCs w:val="36"/>
        </w:rPr>
        <w:t xml:space="preserve"> </w:t>
      </w:r>
    </w:p>
    <w:p w:rsidR="009C5DE7" w:rsidRPr="00DB0058" w:rsidRDefault="009C5DE7" w:rsidP="009C5DE7">
      <w:pPr>
        <w:spacing w:before="100" w:beforeAutospacing="1" w:after="100" w:afterAutospacing="1" w:line="240" w:lineRule="auto"/>
        <w:ind w:firstLine="851"/>
        <w:contextualSpacing/>
        <w:jc w:val="center"/>
        <w:rPr>
          <w:rFonts w:ascii="Times New Roman" w:hAnsi="Times New Roman" w:cs="Times New Roman"/>
          <w:b/>
          <w:sz w:val="36"/>
          <w:szCs w:val="36"/>
        </w:rPr>
      </w:pPr>
      <w:r w:rsidRPr="00DB0058">
        <w:rPr>
          <w:rFonts w:ascii="Times New Roman" w:hAnsi="Times New Roman" w:cs="Times New Roman"/>
          <w:b/>
          <w:sz w:val="36"/>
          <w:szCs w:val="36"/>
        </w:rPr>
        <w:t xml:space="preserve">Қазақстан </w:t>
      </w:r>
      <w:proofErr w:type="spellStart"/>
      <w:r w:rsidRPr="00DB0058">
        <w:rPr>
          <w:rFonts w:ascii="Times New Roman" w:hAnsi="Times New Roman" w:cs="Times New Roman"/>
          <w:b/>
          <w:sz w:val="36"/>
          <w:szCs w:val="36"/>
        </w:rPr>
        <w:t>Республикасы</w:t>
      </w:r>
      <w:proofErr w:type="spellEnd"/>
      <w:r w:rsidRPr="00DB0058">
        <w:rPr>
          <w:rFonts w:ascii="Times New Roman" w:hAnsi="Times New Roman" w:cs="Times New Roman"/>
          <w:b/>
          <w:sz w:val="36"/>
          <w:szCs w:val="36"/>
        </w:rPr>
        <w:t xml:space="preserve"> заңнамасының қажетті </w:t>
      </w:r>
      <w:proofErr w:type="spellStart"/>
      <w:r w:rsidRPr="00DB0058">
        <w:rPr>
          <w:rFonts w:ascii="Times New Roman" w:hAnsi="Times New Roman" w:cs="Times New Roman"/>
          <w:b/>
          <w:sz w:val="36"/>
          <w:szCs w:val="36"/>
        </w:rPr>
        <w:t>нормаларын</w:t>
      </w:r>
      <w:proofErr w:type="spellEnd"/>
      <w:r w:rsidRPr="00DB0058">
        <w:rPr>
          <w:rFonts w:ascii="Times New Roman" w:hAnsi="Times New Roman" w:cs="Times New Roman"/>
          <w:b/>
          <w:sz w:val="36"/>
          <w:szCs w:val="36"/>
          <w:lang w:val="kk-KZ"/>
        </w:rPr>
        <w:t>ың жинағы</w:t>
      </w:r>
      <w:r w:rsidRPr="00DB0058">
        <w:rPr>
          <w:rFonts w:ascii="Times New Roman" w:hAnsi="Times New Roman" w:cs="Times New Roman"/>
          <w:b/>
          <w:sz w:val="36"/>
          <w:szCs w:val="36"/>
        </w:rPr>
        <w:t xml:space="preserve"> </w:t>
      </w:r>
    </w:p>
    <w:p w:rsidR="009C5DE7" w:rsidRPr="00DB0058" w:rsidRDefault="009C5DE7">
      <w:pPr>
        <w:spacing w:before="100" w:beforeAutospacing="1" w:after="100" w:afterAutospacing="1" w:line="240" w:lineRule="auto"/>
        <w:ind w:firstLine="851"/>
        <w:contextualSpacing/>
        <w:jc w:val="both"/>
        <w:rPr>
          <w:rFonts w:ascii="Times New Roman" w:hAnsi="Times New Roman" w:cs="Times New Roman"/>
          <w:sz w:val="28"/>
          <w:szCs w:val="28"/>
          <w:lang w:val="kk-KZ"/>
        </w:rPr>
      </w:pPr>
      <w:r w:rsidRPr="00DB0058">
        <w:rPr>
          <w:rFonts w:ascii="Times New Roman" w:hAnsi="Times New Roman" w:cs="Times New Roman"/>
          <w:sz w:val="28"/>
          <w:szCs w:val="28"/>
        </w:rPr>
        <w:t xml:space="preserve"> </w:t>
      </w:r>
      <w:r w:rsidRPr="00DB0058">
        <w:rPr>
          <w:rFonts w:ascii="Times New Roman" w:hAnsi="Times New Roman" w:cs="Times New Roman"/>
          <w:sz w:val="28"/>
          <w:szCs w:val="28"/>
          <w:lang w:val="kk-KZ"/>
        </w:rPr>
        <w:t>«Т</w:t>
      </w:r>
      <w:r w:rsidRPr="00DB0058">
        <w:rPr>
          <w:rFonts w:ascii="Times New Roman" w:hAnsi="Times New Roman" w:cs="Times New Roman"/>
          <w:sz w:val="28"/>
          <w:szCs w:val="28"/>
        </w:rPr>
        <w:t xml:space="preserve">ұтыну </w:t>
      </w:r>
      <w:proofErr w:type="spellStart"/>
      <w:r w:rsidRPr="00DB0058">
        <w:rPr>
          <w:rFonts w:ascii="Times New Roman" w:hAnsi="Times New Roman" w:cs="Times New Roman"/>
          <w:sz w:val="28"/>
          <w:szCs w:val="28"/>
        </w:rPr>
        <w:t>кооперативі</w:t>
      </w:r>
      <w:proofErr w:type="spellEnd"/>
      <w:r w:rsidRPr="00DB0058">
        <w:rPr>
          <w:rFonts w:ascii="Times New Roman" w:hAnsi="Times New Roman" w:cs="Times New Roman"/>
          <w:sz w:val="28"/>
          <w:szCs w:val="28"/>
        </w:rPr>
        <w:t xml:space="preserve"> </w:t>
      </w:r>
      <w:proofErr w:type="spellStart"/>
      <w:r w:rsidRPr="00DB0058">
        <w:rPr>
          <w:rFonts w:ascii="Times New Roman" w:hAnsi="Times New Roman" w:cs="Times New Roman"/>
          <w:sz w:val="28"/>
          <w:szCs w:val="28"/>
        </w:rPr>
        <w:t>туралы</w:t>
      </w:r>
      <w:proofErr w:type="spellEnd"/>
      <w:r w:rsidRPr="00DB0058">
        <w:rPr>
          <w:rFonts w:ascii="Times New Roman" w:hAnsi="Times New Roman" w:cs="Times New Roman"/>
          <w:sz w:val="28"/>
          <w:szCs w:val="28"/>
          <w:lang w:val="kk-KZ"/>
        </w:rPr>
        <w:t>»</w:t>
      </w:r>
      <w:r w:rsidRPr="00DB0058">
        <w:rPr>
          <w:rFonts w:ascii="Times New Roman" w:hAnsi="Times New Roman" w:cs="Times New Roman"/>
          <w:sz w:val="28"/>
          <w:szCs w:val="28"/>
        </w:rPr>
        <w:t xml:space="preserve"> ҚР Заңымен, </w:t>
      </w:r>
      <w:r w:rsidRPr="00DB0058">
        <w:rPr>
          <w:rFonts w:ascii="Times New Roman" w:hAnsi="Times New Roman" w:cs="Times New Roman"/>
          <w:sz w:val="28"/>
          <w:szCs w:val="28"/>
          <w:lang w:val="kk-KZ"/>
        </w:rPr>
        <w:t>«Ж</w:t>
      </w:r>
      <w:proofErr w:type="spellStart"/>
      <w:r w:rsidRPr="00DB0058">
        <w:rPr>
          <w:rFonts w:ascii="Times New Roman" w:hAnsi="Times New Roman" w:cs="Times New Roman"/>
          <w:sz w:val="28"/>
          <w:szCs w:val="28"/>
        </w:rPr>
        <w:t>ауапкершілігі</w:t>
      </w:r>
      <w:proofErr w:type="spellEnd"/>
      <w:r w:rsidRPr="00DB0058">
        <w:rPr>
          <w:rFonts w:ascii="Times New Roman" w:hAnsi="Times New Roman" w:cs="Times New Roman"/>
          <w:sz w:val="28"/>
          <w:szCs w:val="28"/>
        </w:rPr>
        <w:t xml:space="preserve"> </w:t>
      </w:r>
      <w:proofErr w:type="spellStart"/>
      <w:r w:rsidRPr="00DB0058">
        <w:rPr>
          <w:rFonts w:ascii="Times New Roman" w:hAnsi="Times New Roman" w:cs="Times New Roman"/>
          <w:sz w:val="28"/>
          <w:szCs w:val="28"/>
        </w:rPr>
        <w:t>шектеулі</w:t>
      </w:r>
      <w:proofErr w:type="spellEnd"/>
      <w:r w:rsidRPr="00DB0058">
        <w:rPr>
          <w:rFonts w:ascii="Times New Roman" w:hAnsi="Times New Roman" w:cs="Times New Roman"/>
          <w:sz w:val="28"/>
          <w:szCs w:val="28"/>
        </w:rPr>
        <w:t xml:space="preserve"> және қосымша </w:t>
      </w:r>
      <w:proofErr w:type="spellStart"/>
      <w:r w:rsidRPr="00DB0058">
        <w:rPr>
          <w:rFonts w:ascii="Times New Roman" w:hAnsi="Times New Roman" w:cs="Times New Roman"/>
          <w:sz w:val="28"/>
          <w:szCs w:val="28"/>
        </w:rPr>
        <w:t>серіктестіктер</w:t>
      </w:r>
      <w:proofErr w:type="spellEnd"/>
      <w:r w:rsidRPr="00DB0058">
        <w:rPr>
          <w:rFonts w:ascii="Times New Roman" w:hAnsi="Times New Roman" w:cs="Times New Roman"/>
          <w:sz w:val="28"/>
          <w:szCs w:val="28"/>
        </w:rPr>
        <w:t xml:space="preserve"> </w:t>
      </w:r>
      <w:proofErr w:type="spellStart"/>
      <w:r w:rsidRPr="00DB0058">
        <w:rPr>
          <w:rFonts w:ascii="Times New Roman" w:hAnsi="Times New Roman" w:cs="Times New Roman"/>
          <w:sz w:val="28"/>
          <w:szCs w:val="28"/>
        </w:rPr>
        <w:t>туралы</w:t>
      </w:r>
      <w:proofErr w:type="spellEnd"/>
      <w:r w:rsidRPr="00DB0058">
        <w:rPr>
          <w:rFonts w:ascii="Times New Roman" w:hAnsi="Times New Roman" w:cs="Times New Roman"/>
          <w:sz w:val="28"/>
          <w:szCs w:val="28"/>
          <w:lang w:val="kk-KZ"/>
        </w:rPr>
        <w:t>»</w:t>
      </w:r>
      <w:r w:rsidRPr="00DB0058">
        <w:rPr>
          <w:rFonts w:ascii="Times New Roman" w:hAnsi="Times New Roman" w:cs="Times New Roman"/>
          <w:sz w:val="28"/>
          <w:szCs w:val="28"/>
        </w:rPr>
        <w:t xml:space="preserve"> ҚР Заңымен, ҚР Азаматтық </w:t>
      </w:r>
      <w:proofErr w:type="spellStart"/>
      <w:r w:rsidRPr="00DB0058">
        <w:rPr>
          <w:rFonts w:ascii="Times New Roman" w:hAnsi="Times New Roman" w:cs="Times New Roman"/>
          <w:sz w:val="28"/>
          <w:szCs w:val="28"/>
        </w:rPr>
        <w:t>кодексімен</w:t>
      </w:r>
      <w:proofErr w:type="spellEnd"/>
      <w:r w:rsidRPr="00DB0058">
        <w:rPr>
          <w:rFonts w:ascii="Times New Roman" w:hAnsi="Times New Roman" w:cs="Times New Roman"/>
          <w:sz w:val="28"/>
          <w:szCs w:val="28"/>
        </w:rPr>
        <w:t xml:space="preserve">, ҚР </w:t>
      </w:r>
      <w:proofErr w:type="spellStart"/>
      <w:r w:rsidRPr="00DB0058">
        <w:rPr>
          <w:rFonts w:ascii="Times New Roman" w:hAnsi="Times New Roman" w:cs="Times New Roman"/>
          <w:sz w:val="28"/>
          <w:szCs w:val="28"/>
        </w:rPr>
        <w:t>Жер</w:t>
      </w:r>
      <w:proofErr w:type="spellEnd"/>
      <w:r w:rsidRPr="00DB0058">
        <w:rPr>
          <w:rFonts w:ascii="Times New Roman" w:hAnsi="Times New Roman" w:cs="Times New Roman"/>
          <w:sz w:val="28"/>
          <w:szCs w:val="28"/>
        </w:rPr>
        <w:t xml:space="preserve"> </w:t>
      </w:r>
      <w:proofErr w:type="spellStart"/>
      <w:r w:rsidRPr="00DB0058">
        <w:rPr>
          <w:rFonts w:ascii="Times New Roman" w:hAnsi="Times New Roman" w:cs="Times New Roman"/>
          <w:sz w:val="28"/>
          <w:szCs w:val="28"/>
        </w:rPr>
        <w:t>кодексімен</w:t>
      </w:r>
      <w:proofErr w:type="spellEnd"/>
      <w:r w:rsidRPr="00DB0058">
        <w:rPr>
          <w:rFonts w:ascii="Times New Roman" w:hAnsi="Times New Roman" w:cs="Times New Roman"/>
          <w:sz w:val="28"/>
          <w:szCs w:val="28"/>
        </w:rPr>
        <w:t xml:space="preserve">, ҚР Кәсіпкерлік </w:t>
      </w:r>
      <w:proofErr w:type="spellStart"/>
      <w:r w:rsidRPr="00DB0058">
        <w:rPr>
          <w:rFonts w:ascii="Times New Roman" w:hAnsi="Times New Roman" w:cs="Times New Roman"/>
          <w:sz w:val="28"/>
          <w:szCs w:val="28"/>
        </w:rPr>
        <w:t>кодексімен</w:t>
      </w:r>
      <w:proofErr w:type="spellEnd"/>
      <w:r w:rsidRPr="00DB0058">
        <w:rPr>
          <w:rFonts w:ascii="Times New Roman" w:hAnsi="Times New Roman" w:cs="Times New Roman"/>
          <w:sz w:val="28"/>
          <w:szCs w:val="28"/>
        </w:rPr>
        <w:t xml:space="preserve"> </w:t>
      </w:r>
      <w:r w:rsidRPr="00DB0058">
        <w:rPr>
          <w:rFonts w:ascii="Times New Roman" w:hAnsi="Times New Roman" w:cs="Times New Roman"/>
          <w:sz w:val="28"/>
          <w:szCs w:val="28"/>
          <w:lang w:val="kk-KZ"/>
        </w:rPr>
        <w:t>ү</w:t>
      </w:r>
      <w:proofErr w:type="spellStart"/>
      <w:r w:rsidRPr="00DB0058">
        <w:rPr>
          <w:rFonts w:ascii="Times New Roman" w:hAnsi="Times New Roman" w:cs="Times New Roman"/>
          <w:sz w:val="28"/>
          <w:szCs w:val="28"/>
        </w:rPr>
        <w:t>лестік</w:t>
      </w:r>
      <w:proofErr w:type="spellEnd"/>
      <w:r w:rsidRPr="00DB0058">
        <w:rPr>
          <w:rFonts w:ascii="Times New Roman" w:hAnsi="Times New Roman" w:cs="Times New Roman"/>
          <w:sz w:val="28"/>
          <w:szCs w:val="28"/>
        </w:rPr>
        <w:t xml:space="preserve"> </w:t>
      </w:r>
      <w:proofErr w:type="spellStart"/>
      <w:r w:rsidRPr="00DB0058">
        <w:rPr>
          <w:rFonts w:ascii="Times New Roman" w:hAnsi="Times New Roman" w:cs="Times New Roman"/>
          <w:sz w:val="28"/>
          <w:szCs w:val="28"/>
        </w:rPr>
        <w:t>жер</w:t>
      </w:r>
      <w:proofErr w:type="spellEnd"/>
      <w:r w:rsidRPr="00DB0058">
        <w:rPr>
          <w:rFonts w:ascii="Times New Roman" w:hAnsi="Times New Roman" w:cs="Times New Roman"/>
          <w:sz w:val="28"/>
          <w:szCs w:val="28"/>
        </w:rPr>
        <w:t xml:space="preserve"> </w:t>
      </w:r>
      <w:proofErr w:type="spellStart"/>
      <w:r w:rsidRPr="00DB0058">
        <w:rPr>
          <w:rFonts w:ascii="Times New Roman" w:hAnsi="Times New Roman" w:cs="Times New Roman"/>
          <w:sz w:val="28"/>
          <w:szCs w:val="28"/>
        </w:rPr>
        <w:t>пайдалану</w:t>
      </w:r>
      <w:proofErr w:type="spellEnd"/>
      <w:r w:rsidRPr="00DB0058">
        <w:rPr>
          <w:rFonts w:ascii="Times New Roman" w:hAnsi="Times New Roman" w:cs="Times New Roman"/>
          <w:sz w:val="28"/>
          <w:szCs w:val="28"/>
        </w:rPr>
        <w:t xml:space="preserve"> мәселелері </w:t>
      </w:r>
      <w:proofErr w:type="spellStart"/>
      <w:r w:rsidRPr="00DB0058">
        <w:rPr>
          <w:rFonts w:ascii="Times New Roman" w:hAnsi="Times New Roman" w:cs="Times New Roman"/>
          <w:sz w:val="28"/>
          <w:szCs w:val="28"/>
        </w:rPr>
        <w:t>реттеледі</w:t>
      </w:r>
      <w:proofErr w:type="spellEnd"/>
      <w:r w:rsidRPr="00DB0058">
        <w:rPr>
          <w:rFonts w:ascii="Times New Roman" w:hAnsi="Times New Roman" w:cs="Times New Roman"/>
          <w:sz w:val="28"/>
          <w:szCs w:val="28"/>
        </w:rPr>
        <w:t>.</w:t>
      </w:r>
    </w:p>
    <w:p w:rsidR="009C5DE7" w:rsidRPr="00DB0058" w:rsidRDefault="009C5DE7">
      <w:pPr>
        <w:spacing w:before="100" w:beforeAutospacing="1" w:after="100" w:afterAutospacing="1" w:line="240" w:lineRule="auto"/>
        <w:ind w:firstLine="851"/>
        <w:contextualSpacing/>
        <w:jc w:val="both"/>
        <w:rPr>
          <w:rFonts w:ascii="Times New Roman" w:hAnsi="Times New Roman" w:cs="Times New Roman"/>
          <w:sz w:val="28"/>
          <w:szCs w:val="28"/>
          <w:lang w:val="kk-KZ"/>
        </w:rPr>
      </w:pPr>
    </w:p>
    <w:p w:rsidR="009C5DE7" w:rsidRPr="00DB0058" w:rsidRDefault="009C5DE7">
      <w:pPr>
        <w:spacing w:before="100" w:beforeAutospacing="1" w:after="100" w:afterAutospacing="1" w:line="240" w:lineRule="auto"/>
        <w:ind w:firstLine="851"/>
        <w:contextualSpacing/>
        <w:jc w:val="both"/>
        <w:rPr>
          <w:rFonts w:ascii="Times New Roman" w:hAnsi="Times New Roman" w:cs="Times New Roman"/>
          <w:b/>
          <w:sz w:val="28"/>
          <w:szCs w:val="28"/>
          <w:lang w:val="kk-KZ"/>
        </w:rPr>
      </w:pPr>
      <w:r w:rsidRPr="00DB0058">
        <w:rPr>
          <w:rFonts w:ascii="Times New Roman" w:hAnsi="Times New Roman" w:cs="Times New Roman"/>
          <w:b/>
          <w:sz w:val="28"/>
          <w:szCs w:val="28"/>
          <w:lang w:val="kk-KZ"/>
        </w:rPr>
        <w:t>«Жауапкершілігі шектеулі және қосымша серіктестіктер туралы» Қазақстан Республикасы Заңының 11-бабы 1-тармағының негізінде жауапкершілігі шектеулі серіктестікке қатысушылар құқылы:</w:t>
      </w:r>
    </w:p>
    <w:p w:rsidR="009C5DE7" w:rsidRPr="00DB0058" w:rsidRDefault="009C5DE7">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1) осы Заңда және серіктестіктің жарғысында көзделген тәртіппен серіктестіктің істерін басқаруға қатысуға;</w:t>
      </w:r>
    </w:p>
    <w:p w:rsidR="00143954" w:rsidRPr="00DB0058" w:rsidRDefault="00143954">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2) серіктестіктің қызметі туралы ақпарат алуға және серіктестіктің жарғысында көзделген тәртіппен оның бухгалтерлік және өзге де құжаттамасымен танысуға;</w:t>
      </w:r>
    </w:p>
    <w:p w:rsidR="00143954" w:rsidRPr="00DB0058" w:rsidRDefault="00143954">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3) осы Заңға, серіктестіктің құрылтай құжаттарына және оның жалпы жиналысының шешімдеріне сәйкес серіктестік қызметінен табыс алуға;</w:t>
      </w:r>
    </w:p>
    <w:p w:rsidR="00BD0B85" w:rsidRPr="00DB0058" w:rsidRDefault="00BD0B85">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4) Серіктестік таратылған жағдайда кредиторлармен есеп айырысудан кейін қалған мүліктің бір бөлігінің құнын немесе серіктестіктің барлық қатысушыларының келісімі бойынша осы мүліктің бір бөлігін заттай алуға;</w:t>
      </w:r>
    </w:p>
    <w:p w:rsidR="00BD0B85" w:rsidRPr="00DB0058" w:rsidRDefault="00BD0B85">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5) осы Заңда көзделген тәртіппен өз үлесін иеліктен шығару жолымен серіктестікке қатысуды тоқтатуға;</w:t>
      </w:r>
    </w:p>
    <w:p w:rsidR="00AC1B4C" w:rsidRPr="00DB0058" w:rsidRDefault="00BD0B85">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6) серіктестік органдарының осы Заңда және (немесе) серіктестік жарғысында көзделген құқықтарын бұзатын шешімдеріне сот тәртібімен дау айтуға құқылы.</w:t>
      </w:r>
    </w:p>
    <w:p w:rsidR="00BD0B85" w:rsidRPr="00DB0058" w:rsidRDefault="00BD0B85">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p>
    <w:p w:rsidR="00BD0B85" w:rsidRPr="00DB0058" w:rsidRDefault="00BD0B85">
      <w:pPr>
        <w:spacing w:before="100" w:beforeAutospacing="1" w:after="100" w:afterAutospacing="1" w:line="240" w:lineRule="auto"/>
        <w:ind w:firstLine="851"/>
        <w:contextualSpacing/>
        <w:jc w:val="both"/>
        <w:rPr>
          <w:rFonts w:ascii="Times New Roman" w:hAnsi="Times New Roman" w:cs="Times New Roman"/>
          <w:b/>
          <w:spacing w:val="1"/>
          <w:sz w:val="28"/>
          <w:szCs w:val="28"/>
          <w:lang w:val="kk-KZ"/>
        </w:rPr>
      </w:pPr>
      <w:r w:rsidRPr="00DB0058">
        <w:rPr>
          <w:rFonts w:ascii="Times New Roman" w:hAnsi="Times New Roman" w:cs="Times New Roman"/>
          <w:b/>
          <w:spacing w:val="1"/>
          <w:sz w:val="28"/>
          <w:szCs w:val="28"/>
          <w:lang w:val="kk-KZ"/>
        </w:rPr>
        <w:t>Қазақстан Республикасы Жер кодексінің 54-бабына сәйкес ортақ меншіктегі немесе ортақ жер пайдаланудағы ауыл шаруашылығы мақсатындағы жер учаскесін пайдалану тәртібі айқындалған:</w:t>
      </w:r>
    </w:p>
    <w:p w:rsidR="00182215" w:rsidRPr="00DB0058" w:rsidRDefault="00977723">
      <w:pPr>
        <w:spacing w:before="100" w:beforeAutospacing="1" w:after="100" w:afterAutospacing="1" w:line="240" w:lineRule="auto"/>
        <w:ind w:firstLine="851"/>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 </w:t>
      </w:r>
      <w:r w:rsidR="00182215" w:rsidRPr="00DB0058">
        <w:rPr>
          <w:rFonts w:ascii="Times New Roman" w:hAnsi="Times New Roman" w:cs="Times New Roman"/>
          <w:spacing w:val="2"/>
          <w:sz w:val="28"/>
          <w:szCs w:val="28"/>
          <w:lang w:val="kk-KZ"/>
        </w:rPr>
        <w:t>1. Ортақ меншіктегі (ортақ жер пайдаланудағы) ауыл шаруашылығы мақсатындағы жер учаскесін пайдалану тәртібін үлестік меншікке (үлестік жер пайдалануға) қатысушылардың жалпы жиналысы қабылдайды. Үлестік меншікке (үлестік жер пайдалануға) қатысушыларды алдағы жиналыс туралы хабардар ету оны өткізу күніне дейін кемінде бір ай бұрын жазбаша нысанда қолхатпен жүргізіледі.</w:t>
      </w:r>
    </w:p>
    <w:p w:rsidR="00AC1B4C" w:rsidRPr="00DB0058" w:rsidRDefault="00182215">
      <w:pPr>
        <w:spacing w:before="100" w:beforeAutospacing="1" w:after="100" w:afterAutospacing="1" w:line="240" w:lineRule="auto"/>
        <w:ind w:firstLine="851"/>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2. Тиісті хабарланған жағдайда жиналыс үлестік меншікке (үлестік жер пайдалануға) қатысушылардың кемінде 50% - ы немесе олардың өкілдері қатысқан кезде заңды болып есептеледі. Шешім жиналысқа қатысып отырған үлестік меншікке (үлестік жер пайдалануға) қатысушылардың жай көпшілік дауысымен қабылданады және хаттамамен ресімделеді. Хаттамаға үлестік меншіктің (үлестік жер пайдаланудың) барлық қатысушылары немесе олардың өкілдері қол қояды.</w:t>
      </w:r>
    </w:p>
    <w:p w:rsidR="00AC1B4C" w:rsidRPr="00DB0058" w:rsidRDefault="00AC1B4C">
      <w:pPr>
        <w:spacing w:before="100" w:beforeAutospacing="1" w:after="100" w:afterAutospacing="1" w:line="240" w:lineRule="auto"/>
        <w:ind w:firstLine="851"/>
        <w:contextualSpacing/>
        <w:jc w:val="both"/>
        <w:rPr>
          <w:rFonts w:ascii="Times New Roman" w:hAnsi="Times New Roman" w:cs="Times New Roman"/>
          <w:spacing w:val="2"/>
          <w:sz w:val="28"/>
          <w:szCs w:val="28"/>
          <w:lang w:val="kk-KZ"/>
        </w:rPr>
      </w:pPr>
    </w:p>
    <w:p w:rsidR="00182215" w:rsidRPr="00DB0058" w:rsidRDefault="00182215">
      <w:pPr>
        <w:pStyle w:val="a3"/>
        <w:shd w:val="clear" w:color="auto" w:fill="FFFFFF"/>
        <w:contextualSpacing/>
        <w:jc w:val="both"/>
        <w:textAlignment w:val="baseline"/>
        <w:rPr>
          <w:spacing w:val="2"/>
          <w:sz w:val="28"/>
          <w:szCs w:val="28"/>
          <w:lang w:val="kk-KZ"/>
        </w:rPr>
      </w:pPr>
      <w:r w:rsidRPr="00DB0058">
        <w:rPr>
          <w:rFonts w:eastAsiaTheme="minorHAnsi"/>
          <w:b/>
          <w:bCs/>
          <w:sz w:val="28"/>
          <w:szCs w:val="28"/>
          <w:lang w:val="kk-KZ" w:eastAsia="en-US"/>
        </w:rPr>
        <w:t>Жер Кодексінің 55-бабына сәйкес ортақ үлестік меншіктегі ауыл шаруашылығы мақсатындағы жерлердегі жер үлестерімен мәмілелер:</w:t>
      </w:r>
      <w:r w:rsidR="00977723" w:rsidRPr="00DB0058">
        <w:rPr>
          <w:spacing w:val="2"/>
          <w:sz w:val="28"/>
          <w:szCs w:val="28"/>
          <w:lang w:val="kk-KZ"/>
        </w:rPr>
        <w:t xml:space="preserve">      </w:t>
      </w:r>
    </w:p>
    <w:p w:rsidR="00182215" w:rsidRPr="00DB0058" w:rsidRDefault="00977723">
      <w:pPr>
        <w:pStyle w:val="a3"/>
        <w:shd w:val="clear" w:color="auto" w:fill="FFFFFF"/>
        <w:contextualSpacing/>
        <w:jc w:val="both"/>
        <w:textAlignment w:val="baseline"/>
        <w:rPr>
          <w:spacing w:val="2"/>
          <w:sz w:val="28"/>
          <w:szCs w:val="28"/>
          <w:lang w:val="kk-KZ"/>
        </w:rPr>
      </w:pPr>
      <w:r w:rsidRPr="00DB0058">
        <w:rPr>
          <w:spacing w:val="2"/>
          <w:sz w:val="28"/>
          <w:szCs w:val="28"/>
          <w:lang w:val="kk-KZ"/>
        </w:rPr>
        <w:lastRenderedPageBreak/>
        <w:t xml:space="preserve">1. </w:t>
      </w:r>
      <w:r w:rsidR="00182215" w:rsidRPr="00DB0058">
        <w:rPr>
          <w:spacing w:val="2"/>
          <w:sz w:val="28"/>
          <w:szCs w:val="28"/>
          <w:lang w:val="kk-KZ"/>
        </w:rPr>
        <w:t>Ортақ үлестік меншік құқығындағы үлесті иеліктен шығаруға бағытталған мәмілелер жасау кезінде жер учаскесін жер үлестері есебіне бөлу талап етілмейді.</w:t>
      </w:r>
    </w:p>
    <w:p w:rsidR="00182215" w:rsidRPr="00DB0058" w:rsidRDefault="00977723">
      <w:pPr>
        <w:pStyle w:val="a3"/>
        <w:shd w:val="clear" w:color="auto" w:fill="FFFFFF"/>
        <w:contextualSpacing/>
        <w:jc w:val="both"/>
        <w:textAlignment w:val="baseline"/>
        <w:rPr>
          <w:spacing w:val="2"/>
          <w:sz w:val="28"/>
          <w:szCs w:val="28"/>
          <w:lang w:val="kk-KZ"/>
        </w:rPr>
      </w:pPr>
      <w:r w:rsidRPr="00DB0058">
        <w:rPr>
          <w:spacing w:val="2"/>
          <w:sz w:val="28"/>
          <w:szCs w:val="28"/>
          <w:lang w:val="kk-KZ"/>
        </w:rPr>
        <w:t>     </w:t>
      </w:r>
      <w:r w:rsidR="00182215" w:rsidRPr="00DB0058">
        <w:rPr>
          <w:spacing w:val="2"/>
          <w:sz w:val="28"/>
          <w:szCs w:val="28"/>
          <w:lang w:val="kk-KZ"/>
        </w:rPr>
        <w:t>2. Жер үлесін сатушы үлестік меншіктің қалған қатысушыларына бағасын және оны сататын басқа шарттарды көрсете отырып, өз үлесін бөгде тұлғаға сату ниеті туралы жазбаша нысанда хабарлауға міндетті.</w:t>
      </w:r>
    </w:p>
    <w:p w:rsidR="00AC1B4C" w:rsidRPr="00DB0058" w:rsidRDefault="00156437">
      <w:pPr>
        <w:pStyle w:val="a3"/>
        <w:shd w:val="clear" w:color="auto" w:fill="FFFFFF"/>
        <w:contextualSpacing/>
        <w:jc w:val="both"/>
        <w:textAlignment w:val="baseline"/>
        <w:rPr>
          <w:spacing w:val="2"/>
          <w:sz w:val="28"/>
          <w:szCs w:val="28"/>
          <w:lang w:val="kk-KZ"/>
        </w:rPr>
      </w:pPr>
      <w:r w:rsidRPr="00DB0058">
        <w:rPr>
          <w:spacing w:val="2"/>
          <w:sz w:val="28"/>
          <w:szCs w:val="28"/>
          <w:lang w:val="kk-KZ"/>
        </w:rPr>
        <w:tab/>
      </w:r>
      <w:r w:rsidR="00182215" w:rsidRPr="00DB0058">
        <w:rPr>
          <w:spacing w:val="2"/>
          <w:sz w:val="28"/>
          <w:szCs w:val="28"/>
          <w:lang w:val="kk-KZ"/>
        </w:rPr>
        <w:t>Егер үлестік меншіктің қалған қатысушылары жазбаша хабарланған сәттен бастап бір ай ішінде сатып алудан бас тартса немесе сатылатын үлесті сатып алмаса, сатушы өз үлесін кез келген тұлғаға сатуға құқылы.</w:t>
      </w:r>
    </w:p>
    <w:p w:rsidR="00182215" w:rsidRPr="00DB0058" w:rsidRDefault="00182215">
      <w:pPr>
        <w:pStyle w:val="a3"/>
        <w:shd w:val="clear" w:color="auto" w:fill="FFFFFF"/>
        <w:contextualSpacing/>
        <w:jc w:val="both"/>
        <w:textAlignment w:val="baseline"/>
        <w:rPr>
          <w:spacing w:val="2"/>
          <w:sz w:val="28"/>
          <w:szCs w:val="28"/>
          <w:lang w:val="kk-KZ"/>
        </w:rPr>
      </w:pPr>
    </w:p>
    <w:p w:rsidR="00F35AEB" w:rsidRPr="00DB0058" w:rsidRDefault="00F35AEB">
      <w:pPr>
        <w:pStyle w:val="a3"/>
        <w:shd w:val="clear" w:color="auto" w:fill="FFFFFF"/>
        <w:contextualSpacing/>
        <w:jc w:val="both"/>
        <w:textAlignment w:val="baseline"/>
        <w:rPr>
          <w:spacing w:val="2"/>
          <w:sz w:val="28"/>
          <w:szCs w:val="28"/>
          <w:lang w:val="kk-KZ"/>
        </w:rPr>
      </w:pPr>
      <w:r w:rsidRPr="00DB0058">
        <w:rPr>
          <w:b/>
          <w:bCs/>
          <w:sz w:val="28"/>
          <w:szCs w:val="28"/>
          <w:lang w:val="kk-KZ"/>
        </w:rPr>
        <w:t>Жер кодексінің 56-бабына сәйкес ортақ үлестік меншіктегі немесе ортақ үлестік жер пайдаланудағы жер үлесін айқындау тәртібі бекітілді:</w:t>
      </w:r>
      <w:r w:rsidR="00977723" w:rsidRPr="00DB0058">
        <w:rPr>
          <w:spacing w:val="2"/>
          <w:sz w:val="28"/>
          <w:szCs w:val="28"/>
          <w:lang w:val="kk-KZ"/>
        </w:rPr>
        <w:t>   </w:t>
      </w:r>
    </w:p>
    <w:p w:rsidR="00F35AEB" w:rsidRPr="00DB0058" w:rsidRDefault="0060226A" w:rsidP="0060226A">
      <w:pPr>
        <w:pStyle w:val="a3"/>
        <w:shd w:val="clear" w:color="auto" w:fill="FFFFFF"/>
        <w:ind w:left="144"/>
        <w:contextualSpacing/>
        <w:jc w:val="both"/>
        <w:textAlignment w:val="baseline"/>
        <w:rPr>
          <w:spacing w:val="2"/>
          <w:sz w:val="28"/>
          <w:szCs w:val="28"/>
          <w:lang w:val="kk-KZ"/>
        </w:rPr>
      </w:pPr>
      <w:r w:rsidRPr="00DB0058">
        <w:rPr>
          <w:spacing w:val="2"/>
          <w:sz w:val="28"/>
          <w:szCs w:val="28"/>
          <w:lang w:val="kk-KZ"/>
        </w:rPr>
        <w:tab/>
        <w:t>1.</w:t>
      </w:r>
      <w:r w:rsidR="00F35AEB" w:rsidRPr="00DB0058">
        <w:rPr>
          <w:spacing w:val="2"/>
          <w:sz w:val="28"/>
          <w:szCs w:val="28"/>
          <w:lang w:val="kk-KZ"/>
        </w:rPr>
        <w:t>Егер учаскеге ортақ үлестік меншікке (ортақ үлестік жер пайдалануға) қатысушылардың жер үлестерінің мөлшері Қазақстан Республикасының заңнамасы негізінде айқындалмаса және оның барлық қатысушыларының келісімімен белгіленбесе, жер үлестері тең деп есептеледі.</w:t>
      </w:r>
    </w:p>
    <w:p w:rsidR="00AC1B4C" w:rsidRPr="00DB0058" w:rsidRDefault="0060226A">
      <w:pPr>
        <w:pStyle w:val="a3"/>
        <w:shd w:val="clear" w:color="auto" w:fill="FFFFFF"/>
        <w:contextualSpacing/>
        <w:jc w:val="both"/>
        <w:textAlignment w:val="baseline"/>
        <w:rPr>
          <w:spacing w:val="2"/>
          <w:sz w:val="28"/>
          <w:szCs w:val="28"/>
          <w:lang w:val="kk-KZ"/>
        </w:rPr>
      </w:pPr>
      <w:r w:rsidRPr="00DB0058">
        <w:rPr>
          <w:spacing w:val="2"/>
          <w:sz w:val="28"/>
          <w:szCs w:val="28"/>
          <w:lang w:val="kk-KZ"/>
        </w:rPr>
        <w:tab/>
        <w:t>2. Ортақ үлестік меншікке (ортақ үлестік жер пайдалануға) барлық қатысушылардың келісімімен олардың әрқайсысының ортақ жер учаскесін сатып алуға және игеруге қосқан үлесіне қарай олардың жер үлестерін айқындау және өзгерту тәртібі белгіленуі мүмкін.</w:t>
      </w:r>
    </w:p>
    <w:p w:rsidR="009F3D1E" w:rsidRPr="00DB0058" w:rsidRDefault="009F3D1E">
      <w:pPr>
        <w:pStyle w:val="a3"/>
        <w:shd w:val="clear" w:color="auto" w:fill="FFFFFF"/>
        <w:contextualSpacing/>
        <w:jc w:val="both"/>
        <w:textAlignment w:val="baseline"/>
        <w:rPr>
          <w:spacing w:val="2"/>
          <w:sz w:val="28"/>
          <w:szCs w:val="28"/>
          <w:lang w:val="kk-KZ"/>
        </w:rPr>
      </w:pPr>
    </w:p>
    <w:p w:rsidR="0060226A" w:rsidRPr="00DB0058" w:rsidRDefault="0060226A">
      <w:pPr>
        <w:pStyle w:val="a3"/>
        <w:shd w:val="clear" w:color="auto" w:fill="FFFFFF"/>
        <w:ind w:firstLine="708"/>
        <w:contextualSpacing/>
        <w:jc w:val="both"/>
        <w:textAlignment w:val="baseline"/>
        <w:rPr>
          <w:b/>
          <w:bCs/>
          <w:sz w:val="28"/>
          <w:szCs w:val="28"/>
          <w:lang w:val="kk-KZ"/>
        </w:rPr>
      </w:pPr>
      <w:r w:rsidRPr="00DB0058">
        <w:rPr>
          <w:b/>
          <w:bCs/>
          <w:sz w:val="28"/>
          <w:szCs w:val="28"/>
          <w:lang w:val="kk-KZ"/>
        </w:rPr>
        <w:t>Жер кодексінің 57-бабының негізінде ортақ үлестік меншіктегі (ортақ үлестік жер пайдаланудағы) жер учаскесін бөлу және одан үлесті бөлу жүргізіледі:</w:t>
      </w:r>
    </w:p>
    <w:p w:rsidR="0060226A" w:rsidRPr="00DB0058" w:rsidRDefault="0060226A">
      <w:pPr>
        <w:pStyle w:val="a3"/>
        <w:shd w:val="clear" w:color="auto" w:fill="FFFFFF"/>
        <w:ind w:firstLine="708"/>
        <w:contextualSpacing/>
        <w:jc w:val="both"/>
        <w:textAlignment w:val="baseline"/>
        <w:rPr>
          <w:b/>
          <w:bCs/>
          <w:sz w:val="28"/>
          <w:szCs w:val="28"/>
          <w:lang w:val="kk-KZ"/>
        </w:rPr>
      </w:pPr>
    </w:p>
    <w:p w:rsidR="00E56749" w:rsidRPr="00DB0058" w:rsidRDefault="0060226A" w:rsidP="00E56749">
      <w:pPr>
        <w:pStyle w:val="a3"/>
        <w:numPr>
          <w:ilvl w:val="0"/>
          <w:numId w:val="2"/>
        </w:numPr>
        <w:shd w:val="clear" w:color="auto" w:fill="FFFFFF"/>
        <w:ind w:left="0" w:firstLine="360"/>
        <w:contextualSpacing/>
        <w:jc w:val="both"/>
        <w:textAlignment w:val="baseline"/>
        <w:rPr>
          <w:spacing w:val="2"/>
          <w:sz w:val="28"/>
          <w:szCs w:val="28"/>
          <w:lang w:val="kk-KZ"/>
        </w:rPr>
      </w:pPr>
      <w:r w:rsidRPr="00DB0058">
        <w:rPr>
          <w:spacing w:val="2"/>
          <w:sz w:val="28"/>
          <w:szCs w:val="28"/>
          <w:lang w:val="kk-KZ"/>
        </w:rPr>
        <w:t xml:space="preserve">Ортақ үлестік меншікке (ортақ үлестік жер пайдалануға) қатысушылар ортақ жер учаскесін бөлудің тәсілі мен шарттары туралы келісімге қол жеткізбеген жағдайда, осы Кодекстің 62-бабының 2-тармағында көзделген жағдайларды қоспағанда және </w:t>
      </w:r>
      <w:r w:rsidR="00E56749" w:rsidRPr="00DB0058">
        <w:rPr>
          <w:spacing w:val="2"/>
          <w:sz w:val="28"/>
          <w:szCs w:val="28"/>
          <w:lang w:val="kk-KZ"/>
        </w:rPr>
        <w:t xml:space="preserve">Қазақстан Республикасының </w:t>
      </w:r>
      <w:r w:rsidRPr="00DB0058">
        <w:rPr>
          <w:spacing w:val="2"/>
          <w:sz w:val="28"/>
          <w:szCs w:val="28"/>
          <w:lang w:val="kk-KZ"/>
        </w:rPr>
        <w:t>заңнамалық актілерде белгіленген басқа да жағдайларда әрбір қатысушы өзінің жер үлесін ортақ жер учаскесінен заттай (жергілікті жерде) бөлуді талап етуге құқылы</w:t>
      </w:r>
      <w:r w:rsidR="00E56749" w:rsidRPr="00DB0058">
        <w:rPr>
          <w:spacing w:val="2"/>
          <w:sz w:val="28"/>
          <w:szCs w:val="28"/>
          <w:lang w:val="kk-KZ"/>
        </w:rPr>
        <w:t>.</w:t>
      </w:r>
      <w:r w:rsidRPr="00DB0058">
        <w:rPr>
          <w:spacing w:val="2"/>
          <w:sz w:val="28"/>
          <w:szCs w:val="28"/>
          <w:lang w:val="kk-KZ"/>
        </w:rPr>
        <w:t xml:space="preserve"> </w:t>
      </w:r>
    </w:p>
    <w:p w:rsidR="00AC1B4C" w:rsidRPr="00DB0058" w:rsidRDefault="00E050B5" w:rsidP="00E56749">
      <w:pPr>
        <w:pStyle w:val="a3"/>
        <w:numPr>
          <w:ilvl w:val="0"/>
          <w:numId w:val="2"/>
        </w:numPr>
        <w:shd w:val="clear" w:color="auto" w:fill="FFFFFF"/>
        <w:ind w:left="0" w:firstLine="360"/>
        <w:contextualSpacing/>
        <w:jc w:val="both"/>
        <w:textAlignment w:val="baseline"/>
        <w:rPr>
          <w:spacing w:val="2"/>
          <w:sz w:val="28"/>
          <w:szCs w:val="28"/>
          <w:lang w:val="kk-KZ"/>
        </w:rPr>
      </w:pPr>
      <w:r w:rsidRPr="00DB0058">
        <w:rPr>
          <w:spacing w:val="2"/>
          <w:sz w:val="28"/>
          <w:szCs w:val="28"/>
          <w:lang w:val="kk-KZ"/>
        </w:rPr>
        <w:t xml:space="preserve"> </w:t>
      </w:r>
      <w:r w:rsidR="00977723" w:rsidRPr="00DB0058">
        <w:rPr>
          <w:spacing w:val="2"/>
          <w:sz w:val="28"/>
          <w:szCs w:val="28"/>
          <w:lang w:val="kk-KZ"/>
        </w:rPr>
        <w:t xml:space="preserve"> </w:t>
      </w:r>
      <w:r w:rsidR="00E56749" w:rsidRPr="00DB0058">
        <w:rPr>
          <w:spacing w:val="2"/>
          <w:sz w:val="28"/>
          <w:szCs w:val="28"/>
          <w:lang w:val="kk-KZ"/>
        </w:rPr>
        <w:t>Егер жер үлесін заттай бөлуге Қазақстан Республикасының заңнамалық актілерінде жол берілмесе немесе жер учаскесіне және онымен тығыз байланысты барлық нәрсеге пропорционалды емес залалсыз мүмкін болмаса, бөлініп шыққан меншік иесінің (жер пайдаланушының) оған ортақ үлестік меншіктің (ортақ жер пайдаланудың) басқа қатысушыларының оның жер үлесінің құнын төлеуге не оны қағидаларға сәйкес басқа тұлғаға сатуға құқығы бар жер үлесі кондоминиум объектісінің құрамында болған жағдайды қоспағанда, осы Кодекстің 55-бабының 2-тармағында белгіленген.</w:t>
      </w:r>
    </w:p>
    <w:p w:rsidR="00AC1B4C" w:rsidRPr="00DB0058" w:rsidRDefault="00AC1B4C">
      <w:pPr>
        <w:pStyle w:val="a3"/>
        <w:shd w:val="clear" w:color="auto" w:fill="FFFFFF"/>
        <w:contextualSpacing/>
        <w:jc w:val="both"/>
        <w:textAlignment w:val="baseline"/>
        <w:rPr>
          <w:spacing w:val="2"/>
          <w:sz w:val="28"/>
          <w:szCs w:val="28"/>
          <w:lang w:val="kk-KZ"/>
        </w:rPr>
      </w:pPr>
    </w:p>
    <w:p w:rsidR="00AC1B4C" w:rsidRPr="00DB0058" w:rsidRDefault="00AC1B4C">
      <w:pPr>
        <w:pStyle w:val="a3"/>
        <w:shd w:val="clear" w:color="auto" w:fill="FFFFFF"/>
        <w:contextualSpacing/>
        <w:jc w:val="both"/>
        <w:textAlignment w:val="baseline"/>
        <w:rPr>
          <w:spacing w:val="2"/>
          <w:sz w:val="28"/>
          <w:szCs w:val="28"/>
          <w:lang w:val="kk-KZ"/>
        </w:rPr>
      </w:pPr>
    </w:p>
    <w:p w:rsidR="007D4930" w:rsidRPr="00DB0058" w:rsidRDefault="007D4930">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kk-KZ" w:eastAsia="ru-RU"/>
        </w:rPr>
      </w:pPr>
      <w:r w:rsidRPr="00DB0058">
        <w:rPr>
          <w:rFonts w:ascii="Times New Roman" w:eastAsia="Times New Roman" w:hAnsi="Times New Roman" w:cs="Times New Roman"/>
          <w:b/>
          <w:sz w:val="28"/>
          <w:szCs w:val="28"/>
          <w:lang w:val="kk-KZ" w:eastAsia="ru-RU"/>
        </w:rPr>
        <w:t xml:space="preserve">Қазақстан Республикасы Жер кодексінің </w:t>
      </w:r>
      <w:r w:rsidR="009F3D1E" w:rsidRPr="00DB0058">
        <w:rPr>
          <w:rFonts w:ascii="Times New Roman" w:eastAsia="Times New Roman" w:hAnsi="Times New Roman" w:cs="Times New Roman"/>
          <w:b/>
          <w:sz w:val="28"/>
          <w:szCs w:val="28"/>
          <w:lang w:val="kk-KZ" w:eastAsia="ru-RU"/>
        </w:rPr>
        <w:t xml:space="preserve">(бұдан әрі –Кодекс)  </w:t>
      </w:r>
      <w:r w:rsidR="009F3D1E" w:rsidRPr="00DB0058">
        <w:rPr>
          <w:rFonts w:ascii="Times New Roman" w:eastAsia="Times New Roman" w:hAnsi="Times New Roman" w:cs="Times New Roman"/>
          <w:b/>
          <w:sz w:val="28"/>
          <w:szCs w:val="28"/>
          <w:lang w:val="kk-KZ" w:eastAsia="ru-RU"/>
        </w:rPr>
        <w:br/>
      </w:r>
      <w:r w:rsidRPr="00DB0058">
        <w:rPr>
          <w:rFonts w:ascii="Times New Roman" w:eastAsia="Times New Roman" w:hAnsi="Times New Roman" w:cs="Times New Roman"/>
          <w:b/>
          <w:sz w:val="28"/>
          <w:szCs w:val="28"/>
          <w:lang w:val="kk-KZ" w:eastAsia="ru-RU"/>
        </w:rPr>
        <w:t xml:space="preserve">101-бабының 3-тармағына сәйкес, </w:t>
      </w:r>
      <w:r w:rsidR="009F3D1E" w:rsidRPr="00DB0058">
        <w:rPr>
          <w:rFonts w:ascii="Times New Roman" w:eastAsia="Times New Roman" w:hAnsi="Times New Roman" w:cs="Times New Roman"/>
          <w:sz w:val="28"/>
          <w:szCs w:val="28"/>
          <w:lang w:val="kk-KZ" w:eastAsia="ru-RU"/>
        </w:rPr>
        <w:t>ш</w:t>
      </w:r>
      <w:r w:rsidRPr="00DB0058">
        <w:rPr>
          <w:rFonts w:ascii="Times New Roman" w:eastAsia="Times New Roman" w:hAnsi="Times New Roman" w:cs="Times New Roman"/>
          <w:sz w:val="28"/>
          <w:szCs w:val="28"/>
          <w:lang w:val="kk-KZ" w:eastAsia="ru-RU"/>
        </w:rPr>
        <w:t xml:space="preserve">аруа немесе фермер қожалығын не </w:t>
      </w:r>
      <w:r w:rsidR="0054685D" w:rsidRPr="00DB0058">
        <w:rPr>
          <w:rFonts w:ascii="Times New Roman" w:eastAsia="Times New Roman" w:hAnsi="Times New Roman" w:cs="Times New Roman"/>
          <w:sz w:val="28"/>
          <w:szCs w:val="28"/>
          <w:lang w:val="kk-KZ" w:eastAsia="ru-RU"/>
        </w:rPr>
        <w:t>а</w:t>
      </w:r>
      <w:r w:rsidRPr="00DB0058">
        <w:rPr>
          <w:rFonts w:ascii="Times New Roman" w:eastAsia="Times New Roman" w:hAnsi="Times New Roman" w:cs="Times New Roman"/>
          <w:sz w:val="28"/>
          <w:szCs w:val="28"/>
          <w:lang w:val="kk-KZ" w:eastAsia="ru-RU"/>
        </w:rPr>
        <w:t>уыл шаруашылығы өндірісін ұйымдастыру үшін қатысушылар (мүшелер) құрамынан шыққан кезде оларға тиесілі жер учаскелеріне құқықтарды, оның ішінде шартты жер үлестеріне құқықтарды шаруашылық серіктестіктерінің жарғылық капиталына салым ретінде немесе өндірістік кооперативтерге жарна ретінде берген азаматтардың жалпы жиналыс</w:t>
      </w:r>
      <w:r w:rsidR="0054685D" w:rsidRPr="00DB0058">
        <w:rPr>
          <w:rFonts w:ascii="Times New Roman" w:eastAsia="Times New Roman" w:hAnsi="Times New Roman" w:cs="Times New Roman"/>
          <w:sz w:val="28"/>
          <w:szCs w:val="28"/>
          <w:lang w:val="kk-KZ" w:eastAsia="ru-RU"/>
        </w:rPr>
        <w:t>ын</w:t>
      </w:r>
      <w:r w:rsidRPr="00DB0058">
        <w:rPr>
          <w:rFonts w:ascii="Times New Roman" w:eastAsia="Times New Roman" w:hAnsi="Times New Roman" w:cs="Times New Roman"/>
          <w:sz w:val="28"/>
          <w:szCs w:val="28"/>
          <w:lang w:val="kk-KZ" w:eastAsia="ru-RU"/>
        </w:rPr>
        <w:t xml:space="preserve">ың шешімі бойынша </w:t>
      </w:r>
      <w:r w:rsidR="0054685D" w:rsidRPr="00DB0058">
        <w:rPr>
          <w:rFonts w:ascii="Times New Roman" w:eastAsia="Times New Roman" w:hAnsi="Times New Roman" w:cs="Times New Roman"/>
          <w:sz w:val="28"/>
          <w:szCs w:val="28"/>
          <w:lang w:val="kk-KZ" w:eastAsia="ru-RU"/>
        </w:rPr>
        <w:t xml:space="preserve">қатысушыларды (мүшелерді) </w:t>
      </w:r>
      <w:r w:rsidR="0054685D" w:rsidRPr="00DB0058">
        <w:rPr>
          <w:rFonts w:ascii="Times New Roman" w:eastAsia="Times New Roman" w:hAnsi="Times New Roman" w:cs="Times New Roman"/>
          <w:sz w:val="28"/>
          <w:szCs w:val="28"/>
          <w:lang w:val="kk-KZ" w:eastAsia="ru-RU"/>
        </w:rPr>
        <w:lastRenderedPageBreak/>
        <w:t xml:space="preserve">жер учаскесін қоса алғанда, үлестің немесе пайдың заттай бөлінуіне (бөліміне) не үлестің немесе пайдың құнын төлеуге </w:t>
      </w:r>
      <w:r w:rsidRPr="00DB0058">
        <w:rPr>
          <w:rFonts w:ascii="Times New Roman" w:eastAsia="Times New Roman" w:hAnsi="Times New Roman" w:cs="Times New Roman"/>
          <w:sz w:val="28"/>
          <w:szCs w:val="28"/>
          <w:lang w:val="kk-KZ" w:eastAsia="ru-RU"/>
        </w:rPr>
        <w:t>құқығы болады.</w:t>
      </w:r>
    </w:p>
    <w:p w:rsidR="009A416F" w:rsidRPr="00DB0058" w:rsidRDefault="009A416F">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Бұл ретте ауыл шаруашылығы ұйымының кепілдегі жерлерінің құрамынан жер учаскесін бөлуге кепіл ұстаушының келісімімен немесе бөлу сәтінде жер учаскесіне қатысты кепілмен қамтамасыз етілген міндеттемелермен жол беріледі.</w:t>
      </w:r>
    </w:p>
    <w:p w:rsidR="009A416F" w:rsidRPr="00DB0058" w:rsidRDefault="009A416F">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Шаруашылық серіктестігінің қатысушысы немесе өндірістік кооператив мүшесі жарғылық капиталға тек пайдалануға берген жер учаскесі сыйақысыз заттай нысанда қайтарылады.</w:t>
      </w:r>
    </w:p>
    <w:p w:rsidR="009A416F" w:rsidRPr="00DB0058" w:rsidRDefault="009A416F">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Қатысушылар (мүшелер) құрамынан шығу және жер учаскесін бөлу туралы өтініш ауыл шаруашылығы ұйымына беріледі.</w:t>
      </w:r>
    </w:p>
    <w:p w:rsidR="009A416F" w:rsidRPr="00DB0058" w:rsidRDefault="009A416F">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Шаруа немесе фермер қожалығын не ауыл шаруашылығы өндірісін ұйымдастыру үшін үлестің немесе пайдың есебіне заттай бөлінетін жер учаскесінің орналасқан жері, сондай-ақ бөлінетін жер учаскесінде жүргізілген шығатын қатысушының (мүшенің) шаруашылық серіктестікке, өндірістік кооперативке шығындарын өтеуі шаруашылық серіктестіктердің, өндірістік кооперативтердің құрылтай құжаттарында немесе тараптардың келісімінде көзделген тәртіппен айқындалады.</w:t>
      </w:r>
    </w:p>
    <w:p w:rsidR="00AE4884" w:rsidRPr="00DB0058" w:rsidRDefault="00AE4884">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Мұндай бөлу ауыл шаруашылығы ұйымының немесе ортақ меншікке (ортақ жер пайдалануға) қатысушылардың келісімімен жүргізілетін жағдайды қоспағанда, жер учаскесін заттай бөлу ауыл шаруашылығы дала жұмыстарын жүргізу кезеңінде жүргізілмейді.</w:t>
      </w:r>
    </w:p>
    <w:p w:rsidR="00AC1B4C" w:rsidRPr="00DB0058" w:rsidRDefault="00AE4884">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r w:rsidRPr="00DB0058">
        <w:rPr>
          <w:rFonts w:ascii="Times New Roman" w:hAnsi="Times New Roman" w:cs="Times New Roman"/>
          <w:spacing w:val="1"/>
          <w:sz w:val="28"/>
          <w:szCs w:val="28"/>
          <w:lang w:val="kk-KZ"/>
        </w:rPr>
        <w:t>Жер учаскесін бөлу (бөлу) тәртібі болмаған жағдайда құрылтай құжаттарында осы баптың 4-тармағының нормалары қолданылады.</w:t>
      </w:r>
    </w:p>
    <w:p w:rsidR="00AC1B4C" w:rsidRPr="00DB0058" w:rsidRDefault="00AC1B4C">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p>
    <w:p w:rsidR="00AC1B4C" w:rsidRPr="00DB0058" w:rsidRDefault="00AC1B4C">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p>
    <w:p w:rsidR="00AC1B4C" w:rsidRPr="00DB0058" w:rsidRDefault="00AC1B4C">
      <w:pPr>
        <w:spacing w:before="100" w:beforeAutospacing="1" w:after="100" w:afterAutospacing="1" w:line="240" w:lineRule="auto"/>
        <w:ind w:firstLine="851"/>
        <w:contextualSpacing/>
        <w:jc w:val="both"/>
        <w:rPr>
          <w:rFonts w:ascii="Times New Roman" w:hAnsi="Times New Roman" w:cs="Times New Roman"/>
          <w:spacing w:val="1"/>
          <w:sz w:val="28"/>
          <w:szCs w:val="28"/>
          <w:lang w:val="kk-KZ"/>
        </w:rPr>
      </w:pPr>
    </w:p>
    <w:p w:rsidR="00AE4884" w:rsidRPr="00DB0058" w:rsidRDefault="00AE4884">
      <w:pPr>
        <w:spacing w:before="100" w:beforeAutospacing="1" w:after="100" w:afterAutospacing="1" w:line="240" w:lineRule="auto"/>
        <w:ind w:firstLine="709"/>
        <w:contextualSpacing/>
        <w:jc w:val="both"/>
        <w:rPr>
          <w:rFonts w:ascii="Times New Roman" w:hAnsi="Times New Roman" w:cs="Times New Roman"/>
          <w:b/>
          <w:spacing w:val="1"/>
          <w:sz w:val="28"/>
          <w:szCs w:val="28"/>
          <w:lang w:val="kk-KZ"/>
        </w:rPr>
      </w:pPr>
      <w:r w:rsidRPr="00DB0058">
        <w:rPr>
          <w:rFonts w:ascii="Times New Roman" w:hAnsi="Times New Roman" w:cs="Times New Roman"/>
          <w:b/>
          <w:spacing w:val="1"/>
          <w:sz w:val="28"/>
          <w:szCs w:val="28"/>
          <w:lang w:val="kk-KZ"/>
        </w:rPr>
        <w:t>Жер кодексінің 79-бабына сәйкес жер учаскелерін және жер пайдалану құқықтарын кепілге қою тәртібі айқындалған:</w:t>
      </w:r>
    </w:p>
    <w:p w:rsidR="00AE4884" w:rsidRPr="00DB0058" w:rsidRDefault="00AE4884" w:rsidP="00AE4884">
      <w:pPr>
        <w:pStyle w:val="a5"/>
        <w:spacing w:before="100" w:beforeAutospacing="1" w:after="100" w:afterAutospacing="1" w:line="240" w:lineRule="auto"/>
        <w:ind w:left="6"/>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ab/>
        <w:t>1.Жеке меншік құқығында немесе уақытша өтеулі ұзақ мерзімді жер пайдалану құқығында жер учаскелері бар жеке және мемлекеттік емес заңды тұлғалар кепіл берушілер бола алады.</w:t>
      </w:r>
    </w:p>
    <w:p w:rsidR="00AE4884" w:rsidRPr="00DB0058" w:rsidRDefault="00AE4884" w:rsidP="00AE4884">
      <w:pPr>
        <w:pStyle w:val="a5"/>
        <w:spacing w:before="100" w:beforeAutospacing="1" w:after="100" w:afterAutospacing="1" w:line="240" w:lineRule="auto"/>
        <w:ind w:left="6"/>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ab/>
        <w:t>Мемлекеттік жер пайдаланушылар осы Кодексте белгіленген тәртіппен және шарттарда өздеріне тиесілі тұрақты жер пайдалану құқығын кепілге беруге құқылы.</w:t>
      </w:r>
    </w:p>
    <w:p w:rsidR="00AC1B4C" w:rsidRPr="00DB0058" w:rsidRDefault="00AE4884" w:rsidP="00AE4884">
      <w:pPr>
        <w:pStyle w:val="a5"/>
        <w:spacing w:before="100" w:beforeAutospacing="1" w:after="100" w:afterAutospacing="1" w:line="240" w:lineRule="auto"/>
        <w:ind w:left="6"/>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ab/>
        <w:t>2. Кепіл ұстаушылар жеке және заңды тұлғалар бола алады.</w:t>
      </w:r>
    </w:p>
    <w:p w:rsidR="004320CD" w:rsidRPr="00DB0058" w:rsidRDefault="004320CD">
      <w:pPr>
        <w:spacing w:before="100" w:beforeAutospacing="1" w:after="100" w:afterAutospacing="1" w:line="240" w:lineRule="auto"/>
        <w:ind w:firstLine="709"/>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3. Ортақ бірлескен меншіктегі немесе ортақ бірлескен жер пайдаланудағы бөлінбейтін жер учаскесін кепілге ортақ меншікке немесе ортақ жер пайдалануға барлық қатысушылардың жазбаша келісімі болған кезде жол беріледі.</w:t>
      </w:r>
    </w:p>
    <w:p w:rsidR="004320CD" w:rsidRPr="00DB0058" w:rsidRDefault="004320CD" w:rsidP="004320CD">
      <w:pPr>
        <w:spacing w:before="100" w:beforeAutospacing="1" w:after="100" w:afterAutospacing="1" w:line="240" w:lineRule="auto"/>
        <w:ind w:firstLine="709"/>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 xml:space="preserve">Жер учаскесіне ортақ үлестік меншікке немесе ортақ үлестік жер пайдалануға қатысушы өз үлесін ортақ меншікке немесе ортақ жер пайдалануға басқа қатысушылардың келісімінсіз кепілге қоюға құқылы. </w:t>
      </w:r>
    </w:p>
    <w:p w:rsidR="004320CD" w:rsidRPr="00DB0058" w:rsidRDefault="004320CD" w:rsidP="004320CD">
      <w:pPr>
        <w:spacing w:before="100" w:beforeAutospacing="1" w:after="100" w:afterAutospacing="1" w:line="240" w:lineRule="auto"/>
        <w:ind w:firstLine="709"/>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4.Ортақ меншік құқығында жер учаскелері бар тұлғалар ортақ меншікке қатысушылардың жалпы жиналысының шешімі негізінде жер учаскелерін кепілге қоя алады.</w:t>
      </w:r>
    </w:p>
    <w:p w:rsidR="005F41F0" w:rsidRPr="00DB0058" w:rsidRDefault="005F41F0">
      <w:pPr>
        <w:spacing w:after="0" w:line="240" w:lineRule="auto"/>
        <w:ind w:firstLine="709"/>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Мемлекеттен жеке меншікке бөліп-бөліп сатып алынатын жер учаскелерін кепілге беруге осы Кодекстің 49-бабында белгіленген тәртіппен және шарттарда жол беріледі.</w:t>
      </w:r>
    </w:p>
    <w:p w:rsidR="005F41F0" w:rsidRPr="00DB0058" w:rsidRDefault="005F41F0">
      <w:pPr>
        <w:spacing w:after="0" w:line="240" w:lineRule="auto"/>
        <w:ind w:firstLine="709"/>
        <w:contextualSpacing/>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lastRenderedPageBreak/>
        <w:t>Стратегиялық объектілер орналасқан жер учаскелерін кепілге беруге Қазақстан Республикасының Үкіметімен келісім бойынша тәртіппен және Қазақстан Республикасының заңдарында белгіленген   шарттарда жол беріледі.</w:t>
      </w:r>
    </w:p>
    <w:p w:rsidR="005F41F0" w:rsidRPr="00DB0058" w:rsidRDefault="005F41F0">
      <w:pPr>
        <w:pStyle w:val="a3"/>
        <w:shd w:val="clear" w:color="auto" w:fill="FFFFFF"/>
        <w:spacing w:before="0" w:beforeAutospacing="0" w:after="0" w:afterAutospacing="0"/>
        <w:ind w:firstLine="708"/>
        <w:contextualSpacing/>
        <w:jc w:val="both"/>
        <w:textAlignment w:val="baseline"/>
        <w:rPr>
          <w:rFonts w:eastAsiaTheme="minorHAnsi"/>
          <w:spacing w:val="2"/>
          <w:sz w:val="28"/>
          <w:szCs w:val="28"/>
          <w:lang w:val="kk-KZ" w:eastAsia="en-US"/>
        </w:rPr>
      </w:pPr>
      <w:r w:rsidRPr="00DB0058">
        <w:rPr>
          <w:rFonts w:eastAsiaTheme="minorHAnsi"/>
          <w:spacing w:val="2"/>
          <w:sz w:val="28"/>
          <w:szCs w:val="28"/>
          <w:lang w:val="kk-KZ" w:eastAsia="en-US"/>
        </w:rPr>
        <w:t>5. Жер учаскесін немесе жер пайдалану құқығын кепілге қою үшін жеке және заңды тұлғалар әлеуетті кепіл ұстаушыға ұсынады:</w:t>
      </w:r>
    </w:p>
    <w:p w:rsidR="005F41F0" w:rsidRPr="00DB0058" w:rsidRDefault="005F41F0">
      <w:pPr>
        <w:pStyle w:val="a3"/>
        <w:shd w:val="clear" w:color="auto" w:fill="FFFFFF"/>
        <w:spacing w:before="0" w:beforeAutospacing="0" w:after="0" w:afterAutospacing="0"/>
        <w:ind w:firstLine="709"/>
        <w:contextualSpacing/>
        <w:jc w:val="both"/>
        <w:textAlignment w:val="baseline"/>
        <w:rPr>
          <w:spacing w:val="2"/>
          <w:sz w:val="28"/>
          <w:szCs w:val="28"/>
          <w:lang w:val="kk-KZ"/>
        </w:rPr>
      </w:pPr>
      <w:r w:rsidRPr="00DB0058">
        <w:rPr>
          <w:spacing w:val="2"/>
          <w:sz w:val="28"/>
          <w:szCs w:val="28"/>
          <w:lang w:val="kk-KZ"/>
        </w:rPr>
        <w:t>жер учаскесіне құқық белгілейтін және сәйкестендіру құжаттары;</w:t>
      </w:r>
    </w:p>
    <w:p w:rsidR="00661016" w:rsidRPr="00DB0058" w:rsidRDefault="00661016">
      <w:pPr>
        <w:pStyle w:val="a3"/>
        <w:shd w:val="clear" w:color="auto" w:fill="FFFFFF"/>
        <w:spacing w:before="0" w:beforeAutospacing="0" w:after="0" w:afterAutospacing="0"/>
        <w:ind w:firstLine="709"/>
        <w:contextualSpacing/>
        <w:jc w:val="both"/>
        <w:textAlignment w:val="baseline"/>
        <w:rPr>
          <w:spacing w:val="2"/>
          <w:sz w:val="28"/>
          <w:szCs w:val="28"/>
          <w:lang w:val="kk-KZ"/>
        </w:rPr>
      </w:pPr>
      <w:r w:rsidRPr="00DB0058">
        <w:rPr>
          <w:spacing w:val="2"/>
          <w:sz w:val="28"/>
          <w:szCs w:val="28"/>
          <w:lang w:val="kk-KZ"/>
        </w:rPr>
        <w:t>ортақ бірлескен меншікке немесе ортақ бірлескен жер пайдалануға қатысушылардың нотариаттық тәртіппен куәландырылған жазбаша келісімі;</w:t>
      </w:r>
    </w:p>
    <w:p w:rsidR="00661016" w:rsidRPr="00DB0058" w:rsidRDefault="00661016">
      <w:pPr>
        <w:pStyle w:val="a3"/>
        <w:shd w:val="clear" w:color="auto" w:fill="FFFFFF"/>
        <w:spacing w:before="0" w:beforeAutospacing="0" w:after="0" w:afterAutospacing="0"/>
        <w:ind w:firstLine="709"/>
        <w:contextualSpacing/>
        <w:jc w:val="both"/>
        <w:textAlignment w:val="baseline"/>
        <w:rPr>
          <w:spacing w:val="2"/>
          <w:sz w:val="28"/>
          <w:szCs w:val="28"/>
          <w:lang w:val="kk-KZ"/>
        </w:rPr>
      </w:pPr>
      <w:r w:rsidRPr="00DB0058">
        <w:rPr>
          <w:spacing w:val="2"/>
          <w:sz w:val="28"/>
          <w:szCs w:val="28"/>
          <w:lang w:val="kk-KZ"/>
        </w:rPr>
        <w:t>жер учаскесіне тіркелген құқықтар (құқықтардың ауыртпалықтары) туралы құқықтық кадастрдың мәліметтері.</w:t>
      </w:r>
    </w:p>
    <w:p w:rsidR="00661016" w:rsidRPr="00DB0058" w:rsidRDefault="00661016">
      <w:pPr>
        <w:pStyle w:val="a3"/>
        <w:shd w:val="clear" w:color="auto" w:fill="FFFFFF"/>
        <w:spacing w:before="0" w:beforeAutospacing="0" w:after="0" w:afterAutospacing="0"/>
        <w:ind w:firstLine="709"/>
        <w:contextualSpacing/>
        <w:jc w:val="both"/>
        <w:textAlignment w:val="baseline"/>
        <w:rPr>
          <w:spacing w:val="2"/>
          <w:sz w:val="28"/>
          <w:szCs w:val="28"/>
          <w:lang w:val="kk-KZ"/>
        </w:rPr>
      </w:pPr>
      <w:r w:rsidRPr="00DB0058">
        <w:rPr>
          <w:spacing w:val="2"/>
          <w:sz w:val="28"/>
          <w:szCs w:val="28"/>
          <w:lang w:val="kk-KZ"/>
        </w:rPr>
        <w:t>Жер учаскесінің бір бөлігін немесе оған жер пайдалану құқығын кепілге беру кезінде жер учаскесінің жалпы жоспарында оның кепілге беруге көзделген бөлігі көрсетіл</w:t>
      </w:r>
      <w:r w:rsidR="001E3B70" w:rsidRPr="00DB0058">
        <w:rPr>
          <w:spacing w:val="2"/>
          <w:sz w:val="28"/>
          <w:szCs w:val="28"/>
          <w:lang w:val="kk-KZ"/>
        </w:rPr>
        <w:t>у</w:t>
      </w:r>
      <w:r w:rsidRPr="00DB0058">
        <w:rPr>
          <w:spacing w:val="2"/>
          <w:sz w:val="28"/>
          <w:szCs w:val="28"/>
          <w:lang w:val="kk-KZ"/>
        </w:rPr>
        <w:t>ге тиіс.</w:t>
      </w:r>
    </w:p>
    <w:p w:rsidR="00661016" w:rsidRPr="00DB0058" w:rsidRDefault="00661016">
      <w:pPr>
        <w:pStyle w:val="a3"/>
        <w:shd w:val="clear" w:color="auto" w:fill="FFFFFF"/>
        <w:spacing w:before="0" w:beforeAutospacing="0" w:after="0" w:afterAutospacing="0"/>
        <w:ind w:firstLine="709"/>
        <w:contextualSpacing/>
        <w:jc w:val="both"/>
        <w:textAlignment w:val="baseline"/>
        <w:rPr>
          <w:spacing w:val="2"/>
          <w:sz w:val="28"/>
          <w:szCs w:val="28"/>
          <w:lang w:val="kk-KZ"/>
        </w:rPr>
      </w:pPr>
      <w:r w:rsidRPr="00DB0058">
        <w:rPr>
          <w:spacing w:val="2"/>
          <w:sz w:val="28"/>
          <w:szCs w:val="28"/>
          <w:lang w:val="kk-KZ"/>
        </w:rPr>
        <w:t xml:space="preserve">Бұл ретте осы баптың </w:t>
      </w:r>
      <w:r w:rsidRPr="00DB0058">
        <w:rPr>
          <w:spacing w:val="2"/>
          <w:sz w:val="28"/>
          <w:szCs w:val="28"/>
          <w:u w:val="single"/>
          <w:lang w:val="kk-KZ"/>
        </w:rPr>
        <w:t>4-тармағының</w:t>
      </w:r>
      <w:r w:rsidRPr="00DB0058">
        <w:rPr>
          <w:spacing w:val="2"/>
          <w:sz w:val="28"/>
          <w:szCs w:val="28"/>
          <w:lang w:val="kk-KZ"/>
        </w:rPr>
        <w:t xml:space="preserve"> үшінші бөлігінде көзделген жағдайды қоспағанда, мемлекеттік меншіктегі жер учаскесінің меншік иесінің жер пайдалану құқығы кепілге қойылған кезде келісімі талап етілмейді.</w:t>
      </w:r>
    </w:p>
    <w:p w:rsidR="00661016" w:rsidRPr="00DB0058" w:rsidRDefault="00661016">
      <w:pPr>
        <w:spacing w:after="0" w:line="240" w:lineRule="auto"/>
        <w:rPr>
          <w:rFonts w:ascii="Times New Roman" w:eastAsia="Times New Roman" w:hAnsi="Times New Roman" w:cs="Times New Roman"/>
          <w:spacing w:val="2"/>
          <w:sz w:val="28"/>
          <w:szCs w:val="28"/>
          <w:lang w:val="kk-KZ" w:eastAsia="ru-RU"/>
        </w:rPr>
      </w:pPr>
      <w:r w:rsidRPr="00DB0058">
        <w:rPr>
          <w:rFonts w:ascii="Times New Roman" w:eastAsia="Times New Roman" w:hAnsi="Times New Roman" w:cs="Times New Roman"/>
          <w:spacing w:val="2"/>
          <w:sz w:val="28"/>
          <w:szCs w:val="28"/>
          <w:lang w:val="kk-KZ" w:eastAsia="ru-RU"/>
        </w:rPr>
        <w:tab/>
        <w:t>Осы тармақтың бірінші және екінші бөліктерінде көрсетілген құжаттар мен мәліметтердің тізбесі толық болып табылады.</w:t>
      </w:r>
    </w:p>
    <w:p w:rsidR="00661016" w:rsidRPr="00DB0058" w:rsidRDefault="00977723">
      <w:pPr>
        <w:spacing w:after="0" w:line="240" w:lineRule="auto"/>
        <w:rPr>
          <w:rStyle w:val="note"/>
          <w:rFonts w:ascii="Times New Roman" w:hAnsi="Times New Roman" w:cs="Times New Roman"/>
          <w:sz w:val="28"/>
          <w:szCs w:val="28"/>
          <w:bdr w:val="none" w:sz="0" w:space="0" w:color="auto" w:frame="1"/>
          <w:shd w:val="clear" w:color="auto" w:fill="FFFFFF"/>
          <w:lang w:val="kk-KZ"/>
        </w:rPr>
      </w:pPr>
      <w:r w:rsidRPr="00DB0058">
        <w:rPr>
          <w:rStyle w:val="note"/>
          <w:rFonts w:ascii="Times New Roman" w:hAnsi="Times New Roman" w:cs="Times New Roman"/>
          <w:sz w:val="28"/>
          <w:szCs w:val="28"/>
          <w:bdr w:val="none" w:sz="0" w:space="0" w:color="auto" w:frame="1"/>
          <w:shd w:val="clear" w:color="auto" w:fill="FFFFFF"/>
          <w:lang w:val="kk-KZ"/>
        </w:rPr>
        <w:t>     </w:t>
      </w:r>
      <w:r w:rsidR="00661016" w:rsidRPr="00DB0058">
        <w:rPr>
          <w:rStyle w:val="note"/>
          <w:rFonts w:ascii="Times New Roman" w:hAnsi="Times New Roman" w:cs="Times New Roman"/>
          <w:sz w:val="28"/>
          <w:szCs w:val="28"/>
          <w:bdr w:val="none" w:sz="0" w:space="0" w:color="auto" w:frame="1"/>
          <w:shd w:val="clear" w:color="auto" w:fill="FFFFFF"/>
          <w:lang w:val="kk-KZ"/>
        </w:rPr>
        <w:t xml:space="preserve">6. Алып тасталды-ҚР 2006.01.10 N 116 Заңымен (қолданысқа енгізілу тәртібін </w:t>
      </w:r>
      <w:r w:rsidR="00661016" w:rsidRPr="00DB0058">
        <w:rPr>
          <w:rStyle w:val="note"/>
          <w:rFonts w:ascii="Times New Roman" w:hAnsi="Times New Roman" w:cs="Times New Roman"/>
          <w:sz w:val="28"/>
          <w:szCs w:val="28"/>
          <w:bdr w:val="none" w:sz="0" w:space="0" w:color="auto" w:frame="1"/>
          <w:shd w:val="clear" w:color="auto" w:fill="FFFFFF"/>
          <w:lang w:val="kk-KZ"/>
        </w:rPr>
        <w:br/>
        <w:t>N 116 Заңның 2-бабынан қараңыз).</w:t>
      </w:r>
    </w:p>
    <w:p w:rsidR="001179EC" w:rsidRPr="00DB0058" w:rsidRDefault="00977723" w:rsidP="00401385">
      <w:pPr>
        <w:spacing w:after="0" w:line="240" w:lineRule="auto"/>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     </w:t>
      </w:r>
      <w:r w:rsidR="001179EC" w:rsidRPr="00DB0058">
        <w:rPr>
          <w:rFonts w:ascii="Times New Roman" w:hAnsi="Times New Roman" w:cs="Times New Roman"/>
          <w:spacing w:val="2"/>
          <w:sz w:val="28"/>
          <w:szCs w:val="28"/>
          <w:lang w:val="kk-KZ"/>
        </w:rPr>
        <w:t xml:space="preserve">7. Жер учаскесінің құны немесе жер пайдалану құқығы туралы екіжақты келісімге қол жеткізілгеннен кейін негізгі міндеттемені қамтамасыз ету үшін кепіл беруші мен кепіл ұстаушы арасында екі данада жер учаскесінің </w:t>
      </w:r>
      <w:r w:rsidR="00401385" w:rsidRPr="00DB0058">
        <w:rPr>
          <w:rFonts w:ascii="Times New Roman" w:hAnsi="Times New Roman" w:cs="Times New Roman"/>
          <w:spacing w:val="2"/>
          <w:sz w:val="28"/>
          <w:szCs w:val="28"/>
          <w:lang w:val="kk-KZ"/>
        </w:rPr>
        <w:t>кепілі</w:t>
      </w:r>
      <w:r w:rsidR="001179EC" w:rsidRPr="00DB0058">
        <w:rPr>
          <w:rFonts w:ascii="Times New Roman" w:hAnsi="Times New Roman" w:cs="Times New Roman"/>
          <w:spacing w:val="2"/>
          <w:sz w:val="28"/>
          <w:szCs w:val="28"/>
          <w:lang w:val="kk-KZ"/>
        </w:rPr>
        <w:t xml:space="preserve"> немесе жер пайдалану құқығы туралы шарт жасалады.</w:t>
      </w:r>
    </w:p>
    <w:p w:rsidR="00401385" w:rsidRPr="00DB0058" w:rsidRDefault="00977723" w:rsidP="00401385">
      <w:pPr>
        <w:spacing w:after="0" w:line="240" w:lineRule="auto"/>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     </w:t>
      </w:r>
      <w:r w:rsidR="00401385" w:rsidRPr="00DB0058">
        <w:rPr>
          <w:rFonts w:ascii="Times New Roman" w:hAnsi="Times New Roman" w:cs="Times New Roman"/>
          <w:spacing w:val="2"/>
          <w:sz w:val="28"/>
          <w:szCs w:val="28"/>
          <w:lang w:val="kk-KZ"/>
        </w:rPr>
        <w:t>8. Ипотека туралы шартта жер учаскесін немесе жер пайдалану құқығын кредиторға немесе үшінші тұлғаларға беру, кепіл берушінің және (немесе) үшінші тұлғалардың ипотека туралы шарт бойынша кепілге қойылған жер учаскесін оның мақсатына сәйкес пайдалану құқығын шектеу, сондай-ақ осы учаскеден жемістер мен кірістер алу көзделмейді.</w:t>
      </w:r>
    </w:p>
    <w:p w:rsidR="00401385" w:rsidRPr="00DB0058" w:rsidRDefault="00977723" w:rsidP="00401385">
      <w:pPr>
        <w:spacing w:after="0" w:line="240" w:lineRule="auto"/>
        <w:jc w:val="both"/>
        <w:rPr>
          <w:rStyle w:val="note"/>
          <w:rFonts w:ascii="Times New Roman" w:hAnsi="Times New Roman" w:cs="Times New Roman"/>
          <w:sz w:val="28"/>
          <w:szCs w:val="28"/>
          <w:bdr w:val="none" w:sz="0" w:space="0" w:color="auto" w:frame="1"/>
          <w:shd w:val="clear" w:color="auto" w:fill="FFFFFF"/>
          <w:lang w:val="kk-KZ"/>
        </w:rPr>
      </w:pPr>
      <w:r w:rsidRPr="00DB0058">
        <w:rPr>
          <w:rStyle w:val="note"/>
          <w:rFonts w:ascii="Times New Roman" w:hAnsi="Times New Roman" w:cs="Times New Roman"/>
          <w:sz w:val="28"/>
          <w:szCs w:val="28"/>
          <w:bdr w:val="none" w:sz="0" w:space="0" w:color="auto" w:frame="1"/>
          <w:shd w:val="clear" w:color="auto" w:fill="FFFFFF"/>
          <w:lang w:val="kk-KZ"/>
        </w:rPr>
        <w:t>     </w:t>
      </w:r>
      <w:r w:rsidR="00401385" w:rsidRPr="00DB0058">
        <w:rPr>
          <w:rStyle w:val="note"/>
          <w:rFonts w:ascii="Times New Roman" w:hAnsi="Times New Roman" w:cs="Times New Roman"/>
          <w:sz w:val="28"/>
          <w:szCs w:val="28"/>
          <w:bdr w:val="none" w:sz="0" w:space="0" w:color="auto" w:frame="1"/>
          <w:shd w:val="clear" w:color="auto" w:fill="FFFFFF"/>
          <w:lang w:val="kk-KZ"/>
        </w:rPr>
        <w:t>9. (алынып тасталды-ҚР 2007 жылғы 6 шілдедегі N 279 Заңымен.</w:t>
      </w:r>
    </w:p>
    <w:p w:rsidR="00E92B6A" w:rsidRPr="00DB0058" w:rsidRDefault="00977723" w:rsidP="00E92B6A">
      <w:pPr>
        <w:spacing w:after="0" w:line="240" w:lineRule="auto"/>
        <w:jc w:val="both"/>
        <w:rPr>
          <w:rFonts w:ascii="Times New Roman" w:hAnsi="Times New Roman" w:cs="Times New Roman"/>
          <w:spacing w:val="2"/>
          <w:sz w:val="28"/>
          <w:szCs w:val="28"/>
          <w:lang w:val="kk-KZ"/>
        </w:rPr>
      </w:pPr>
      <w:r w:rsidRPr="00DB0058">
        <w:rPr>
          <w:rFonts w:ascii="Times New Roman" w:hAnsi="Times New Roman" w:cs="Times New Roman"/>
          <w:spacing w:val="2"/>
          <w:sz w:val="28"/>
          <w:szCs w:val="28"/>
          <w:lang w:val="kk-KZ"/>
        </w:rPr>
        <w:t>     </w:t>
      </w:r>
      <w:r w:rsidR="00E92B6A" w:rsidRPr="00DB0058">
        <w:rPr>
          <w:rFonts w:ascii="Times New Roman" w:hAnsi="Times New Roman" w:cs="Times New Roman"/>
          <w:spacing w:val="2"/>
          <w:sz w:val="28"/>
          <w:szCs w:val="28"/>
          <w:lang w:val="kk-KZ"/>
        </w:rPr>
        <w:t>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адамға беріледі.</w:t>
      </w:r>
    </w:p>
    <w:p w:rsidR="00E92B6A" w:rsidRPr="00DB0058" w:rsidRDefault="00977723" w:rsidP="00E92B6A">
      <w:pPr>
        <w:spacing w:after="0" w:line="240" w:lineRule="auto"/>
        <w:jc w:val="both"/>
        <w:rPr>
          <w:rFonts w:ascii="Times New Roman" w:hAnsi="Times New Roman" w:cs="Times New Roman"/>
          <w:spacing w:val="2"/>
          <w:sz w:val="28"/>
          <w:szCs w:val="28"/>
          <w:lang w:val="kk-KZ"/>
        </w:rPr>
      </w:pPr>
      <w:r w:rsidRPr="00DB0058">
        <w:rPr>
          <w:spacing w:val="2"/>
          <w:sz w:val="28"/>
          <w:szCs w:val="28"/>
          <w:lang w:val="kk-KZ"/>
        </w:rPr>
        <w:t>     </w:t>
      </w:r>
      <w:r w:rsidR="00E92B6A" w:rsidRPr="00DB0058">
        <w:rPr>
          <w:rFonts w:ascii="Times New Roman" w:hAnsi="Times New Roman" w:cs="Times New Roman"/>
          <w:spacing w:val="2"/>
          <w:sz w:val="28"/>
          <w:szCs w:val="28"/>
          <w:lang w:val="kk-KZ"/>
        </w:rPr>
        <w:t>11. Жер учаскесін кепілге қою құқығы немесе жер пайдалану құқығы жер учаскесінің орналасқан жері бойынша Мемлекеттік корпорацияда кепіл мемлекеттік тіркелген кезден бастап туындайды.</w:t>
      </w:r>
    </w:p>
    <w:p w:rsidR="00FD23EC" w:rsidRPr="00DB0058" w:rsidRDefault="00977723" w:rsidP="00FD23EC">
      <w:pPr>
        <w:spacing w:after="0" w:line="240" w:lineRule="auto"/>
        <w:jc w:val="both"/>
        <w:rPr>
          <w:rFonts w:ascii="Times New Roman" w:hAnsi="Times New Roman" w:cs="Times New Roman"/>
          <w:spacing w:val="2"/>
          <w:sz w:val="28"/>
          <w:szCs w:val="28"/>
          <w:lang w:val="kk-KZ"/>
        </w:rPr>
      </w:pPr>
      <w:r w:rsidRPr="00DB0058">
        <w:rPr>
          <w:spacing w:val="2"/>
          <w:sz w:val="28"/>
          <w:szCs w:val="28"/>
          <w:lang w:val="kk-KZ"/>
        </w:rPr>
        <w:t>     </w:t>
      </w:r>
      <w:r w:rsidR="00FD23EC" w:rsidRPr="00DB0058">
        <w:rPr>
          <w:rFonts w:ascii="Times New Roman" w:hAnsi="Times New Roman" w:cs="Times New Roman"/>
          <w:spacing w:val="2"/>
          <w:sz w:val="28"/>
          <w:szCs w:val="28"/>
          <w:lang w:val="kk-KZ"/>
        </w:rPr>
        <w:t>12. Борышкер негізгі міндеттемені орындамаған жағдайда кепіл ұстаушы өз талаптарын Қазақстан Республикасының азаматтық заңнамасына сәйкес қанағаттандыруға құқылы.</w:t>
      </w:r>
    </w:p>
    <w:p w:rsidR="00FD23EC" w:rsidRPr="00DB0058" w:rsidRDefault="00FD23EC" w:rsidP="00FD23EC">
      <w:pPr>
        <w:spacing w:after="0" w:line="240" w:lineRule="auto"/>
        <w:jc w:val="both"/>
        <w:rPr>
          <w:rFonts w:ascii="Times New Roman" w:hAnsi="Times New Roman" w:cs="Times New Roman"/>
          <w:spacing w:val="2"/>
          <w:sz w:val="28"/>
          <w:szCs w:val="28"/>
          <w:lang w:val="kk-KZ"/>
        </w:rPr>
      </w:pPr>
    </w:p>
    <w:p w:rsidR="00FD23EC" w:rsidRPr="00DB0058" w:rsidRDefault="00FD23EC">
      <w:pPr>
        <w:spacing w:before="100" w:beforeAutospacing="1" w:after="100" w:afterAutospacing="1" w:line="240" w:lineRule="auto"/>
        <w:ind w:firstLine="851"/>
        <w:contextualSpacing/>
        <w:jc w:val="both"/>
        <w:rPr>
          <w:rFonts w:ascii="Times New Roman" w:hAnsi="Times New Roman" w:cs="Times New Roman"/>
          <w:sz w:val="28"/>
          <w:szCs w:val="28"/>
          <w:lang w:val="kk-KZ"/>
        </w:rPr>
      </w:pPr>
      <w:r w:rsidRPr="00DB0058">
        <w:rPr>
          <w:rFonts w:ascii="Times New Roman" w:hAnsi="Times New Roman" w:cs="Times New Roman"/>
          <w:b/>
          <w:sz w:val="28"/>
          <w:szCs w:val="28"/>
          <w:lang w:val="kk-KZ"/>
        </w:rPr>
        <w:t xml:space="preserve">Кодекстің 101-бабы 4-тармағының негізінде </w:t>
      </w:r>
      <w:r w:rsidRPr="00DB0058">
        <w:rPr>
          <w:rFonts w:ascii="Times New Roman" w:hAnsi="Times New Roman" w:cs="Times New Roman"/>
          <w:sz w:val="28"/>
          <w:szCs w:val="28"/>
          <w:lang w:val="kk-KZ"/>
        </w:rPr>
        <w:t>үлестік меншікке (үлестік жер пайдалануға) қатысушылар болып табылатын және шаруа немесе фермер қожалығын не ауыл шаруашылығы өндірісін жүргізу үшін қатысушылар құрамынан шығатын азаматтарға жер учаскелері үлестік меншікке қатысушылардың жалпы жиналысы бекіткен үлестік меншіктегі (үлестік жер пайдаланудағы) жер учаскесін пайдалану тәртібіне сәйкес беріледі (үлестік жер пайдалану).</w:t>
      </w:r>
    </w:p>
    <w:p w:rsidR="00AC1B4C" w:rsidRPr="00DB0058" w:rsidRDefault="00FD23EC">
      <w:pPr>
        <w:spacing w:before="100" w:beforeAutospacing="1" w:after="100" w:afterAutospacing="1" w:line="240" w:lineRule="auto"/>
        <w:ind w:firstLine="851"/>
        <w:contextualSpacing/>
        <w:jc w:val="both"/>
        <w:rPr>
          <w:rFonts w:ascii="Times New Roman" w:hAnsi="Times New Roman" w:cs="Times New Roman"/>
          <w:sz w:val="28"/>
          <w:lang w:val="kk-KZ"/>
        </w:rPr>
      </w:pPr>
      <w:r w:rsidRPr="00DB0058">
        <w:rPr>
          <w:rFonts w:ascii="Times New Roman" w:hAnsi="Times New Roman" w:cs="Times New Roman"/>
          <w:sz w:val="28"/>
          <w:lang w:val="kk-KZ"/>
        </w:rPr>
        <w:t xml:space="preserve">Үлестік меншікке (үлестік жер пайдалануға) қатысушыларды жер учаскелерін пайдалану тәртібін бекіту жөніндегі алдағы жиналыс туралы хабардар </w:t>
      </w:r>
      <w:r w:rsidRPr="00DB0058">
        <w:rPr>
          <w:rFonts w:ascii="Times New Roman" w:hAnsi="Times New Roman" w:cs="Times New Roman"/>
          <w:sz w:val="28"/>
          <w:lang w:val="kk-KZ"/>
        </w:rPr>
        <w:lastRenderedPageBreak/>
        <w:t>ету оны өткізу күніне дейін кемінде бір ай бұрын қолхатпен жазбаша нысанда жүргізіледі. Тиісті хабарланған жағдайда жиналыс үлестік меншікке (үлестік жер пайдалануға) қатысушылардың немесе олардың өкілдерінің кемінде елу пайызы қатысқан кезде заңды болып есептеледі.</w:t>
      </w:r>
      <w:r w:rsidR="00184CD1" w:rsidRPr="00DB0058">
        <w:rPr>
          <w:rFonts w:ascii="Times New Roman" w:hAnsi="Times New Roman" w:cs="Times New Roman"/>
          <w:sz w:val="28"/>
          <w:lang w:val="kk-KZ"/>
        </w:rPr>
        <w:t xml:space="preserve"> Шешім жиналысқа қатысып отырған үлестік меншікке (үлестік жер пайдалануға) қатысушылардың немесе олардың өкілдерінің жай көпшілік даусымен қабылданады және хаттамамен ресімделеді.</w:t>
      </w:r>
      <w:r w:rsidR="00977723" w:rsidRPr="00DB0058">
        <w:rPr>
          <w:rFonts w:ascii="Times New Roman" w:hAnsi="Times New Roman" w:cs="Times New Roman"/>
          <w:sz w:val="28"/>
          <w:lang w:val="kk-KZ"/>
        </w:rPr>
        <w:t xml:space="preserve"> </w:t>
      </w:r>
      <w:r w:rsidR="00184CD1" w:rsidRPr="00DB0058">
        <w:rPr>
          <w:rFonts w:ascii="Times New Roman" w:hAnsi="Times New Roman" w:cs="Times New Roman"/>
          <w:sz w:val="28"/>
          <w:lang w:val="kk-KZ"/>
        </w:rPr>
        <w:t>Хаттамаға үлестік меншіктің (үлестік жер пайдаланудың) барлық қатысушылары немесе олардың өкілдері қол қояды.</w:t>
      </w:r>
    </w:p>
    <w:p w:rsidR="00AC1B4C" w:rsidRPr="00DB0058" w:rsidRDefault="00AC1B4C">
      <w:pPr>
        <w:spacing w:before="100" w:beforeAutospacing="1" w:after="100" w:afterAutospacing="1" w:line="240" w:lineRule="auto"/>
        <w:ind w:firstLine="851"/>
        <w:contextualSpacing/>
        <w:jc w:val="both"/>
        <w:rPr>
          <w:rFonts w:ascii="Times New Roman" w:hAnsi="Times New Roman" w:cs="Times New Roman"/>
          <w:sz w:val="28"/>
          <w:lang w:val="kk-KZ"/>
        </w:rPr>
      </w:pPr>
    </w:p>
    <w:p w:rsidR="00AC1B4C" w:rsidRPr="00DB0058" w:rsidRDefault="00AC1B4C">
      <w:pPr>
        <w:spacing w:before="100" w:beforeAutospacing="1" w:after="100" w:afterAutospacing="1" w:line="240" w:lineRule="auto"/>
        <w:ind w:firstLine="851"/>
        <w:contextualSpacing/>
        <w:jc w:val="both"/>
        <w:rPr>
          <w:rFonts w:ascii="Times New Roman" w:hAnsi="Times New Roman" w:cs="Times New Roman"/>
          <w:sz w:val="28"/>
          <w:lang w:val="kk-KZ"/>
        </w:rPr>
      </w:pPr>
    </w:p>
    <w:p w:rsidR="00184CD1" w:rsidRPr="00DB0058" w:rsidRDefault="00184CD1">
      <w:pPr>
        <w:spacing w:before="100" w:beforeAutospacing="1" w:after="100" w:afterAutospacing="1" w:line="240" w:lineRule="auto"/>
        <w:ind w:firstLine="708"/>
        <w:contextualSpacing/>
        <w:jc w:val="both"/>
        <w:rPr>
          <w:rFonts w:ascii="Times New Roman" w:hAnsi="Times New Roman" w:cs="Times New Roman"/>
          <w:b/>
          <w:sz w:val="28"/>
          <w:lang w:val="kk-KZ"/>
        </w:rPr>
      </w:pPr>
      <w:r w:rsidRPr="00DB0058">
        <w:rPr>
          <w:rFonts w:ascii="Times New Roman" w:hAnsi="Times New Roman" w:cs="Times New Roman"/>
          <w:b/>
          <w:sz w:val="28"/>
          <w:lang w:val="kk-KZ"/>
        </w:rPr>
        <w:t>Жауапкершілігі шектеулі серіктестікке қатысушылардың жалпы жиналысын шақыру тәртібі «Жауапкершілігі шектеулі және қосымша жауапкершілігі бар серіктестіктер туралы» ҚР Заңының (бұдан әрі-</w:t>
      </w:r>
      <w:r w:rsidR="001E3B70" w:rsidRPr="00DB0058">
        <w:rPr>
          <w:rFonts w:ascii="Times New Roman" w:hAnsi="Times New Roman" w:cs="Times New Roman"/>
          <w:b/>
          <w:sz w:val="28"/>
          <w:lang w:val="kk-KZ"/>
        </w:rPr>
        <w:t>З</w:t>
      </w:r>
      <w:r w:rsidRPr="00DB0058">
        <w:rPr>
          <w:rFonts w:ascii="Times New Roman" w:hAnsi="Times New Roman" w:cs="Times New Roman"/>
          <w:b/>
          <w:sz w:val="28"/>
          <w:lang w:val="kk-KZ"/>
        </w:rPr>
        <w:t>аң)</w:t>
      </w:r>
      <w:r w:rsidRPr="00DB0058">
        <w:rPr>
          <w:rFonts w:ascii="Times New Roman" w:hAnsi="Times New Roman" w:cs="Times New Roman"/>
          <w:b/>
          <w:sz w:val="28"/>
          <w:lang w:val="kk-KZ"/>
        </w:rPr>
        <w:br/>
        <w:t>46-бабымен реттеледі</w:t>
      </w:r>
    </w:p>
    <w:p w:rsidR="000C0CA1" w:rsidRPr="00DB0058" w:rsidRDefault="000C0CA1">
      <w:pPr>
        <w:spacing w:before="100" w:beforeAutospacing="1" w:after="100" w:afterAutospacing="1" w:line="240" w:lineRule="auto"/>
        <w:contextualSpacing/>
        <w:jc w:val="both"/>
        <w:rPr>
          <w:rFonts w:ascii="Times New Roman" w:hAnsi="Times New Roman" w:cs="Times New Roman"/>
          <w:sz w:val="28"/>
          <w:lang w:val="kk-KZ"/>
        </w:rPr>
      </w:pPr>
      <w:r w:rsidRPr="00DB0058">
        <w:rPr>
          <w:rFonts w:ascii="Times New Roman" w:hAnsi="Times New Roman" w:cs="Times New Roman"/>
          <w:sz w:val="28"/>
          <w:lang w:val="kk-KZ"/>
        </w:rPr>
        <w:tab/>
        <w:t>Жауапкершілігі шектеулі серіктестікке қатысушылардың жалпы жиналысын шақыратын Орган немесе тұлға (тұлғалар) жиналыс ашылғанға дейін отыз күннен кешіктірмей серіктестіктің атқарушы органы жүргізетін қатысушылар тізілімінде көрсетілген мекенжай бойынша серіктестіктің әрбір қатысушысына оның өткізілгені туралы жазбаша хабарлауға міндетті.</w:t>
      </w:r>
    </w:p>
    <w:p w:rsidR="00AC1B4C" w:rsidRPr="00DB0058" w:rsidRDefault="00977723">
      <w:pPr>
        <w:spacing w:before="100" w:beforeAutospacing="1" w:after="100" w:afterAutospacing="1" w:line="240" w:lineRule="auto"/>
        <w:contextualSpacing/>
        <w:jc w:val="both"/>
        <w:rPr>
          <w:rFonts w:ascii="Times New Roman" w:hAnsi="Times New Roman" w:cs="Times New Roman"/>
        </w:rPr>
      </w:pPr>
      <w:r w:rsidRPr="00DB0058">
        <w:rPr>
          <w:rFonts w:ascii="Times New Roman" w:hAnsi="Times New Roman" w:cs="Times New Roman"/>
          <w:sz w:val="28"/>
          <w:lang w:val="kk-KZ"/>
        </w:rPr>
        <w:t>     </w:t>
      </w:r>
      <w:proofErr w:type="spellStart"/>
      <w:r w:rsidR="0064136E" w:rsidRPr="00DB0058">
        <w:rPr>
          <w:rFonts w:ascii="Times New Roman" w:hAnsi="Times New Roman" w:cs="Times New Roman"/>
          <w:sz w:val="28"/>
        </w:rPr>
        <w:t>Хабарламада</w:t>
      </w:r>
      <w:proofErr w:type="spellEnd"/>
      <w:r w:rsidR="0064136E" w:rsidRPr="00DB0058">
        <w:rPr>
          <w:rFonts w:ascii="Times New Roman" w:hAnsi="Times New Roman" w:cs="Times New Roman"/>
          <w:sz w:val="28"/>
        </w:rPr>
        <w:t xml:space="preserve"> </w:t>
      </w:r>
      <w:proofErr w:type="spellStart"/>
      <w:r w:rsidR="0064136E" w:rsidRPr="00DB0058">
        <w:rPr>
          <w:rFonts w:ascii="Times New Roman" w:hAnsi="Times New Roman" w:cs="Times New Roman"/>
          <w:sz w:val="28"/>
        </w:rPr>
        <w:t>мыналар</w:t>
      </w:r>
      <w:proofErr w:type="spellEnd"/>
      <w:r w:rsidR="0064136E" w:rsidRPr="00DB0058">
        <w:rPr>
          <w:rFonts w:ascii="Times New Roman" w:hAnsi="Times New Roman" w:cs="Times New Roman"/>
          <w:sz w:val="28"/>
        </w:rPr>
        <w:t xml:space="preserve"> көрсетілуі </w:t>
      </w:r>
      <w:proofErr w:type="spellStart"/>
      <w:proofErr w:type="gramStart"/>
      <w:r w:rsidR="0064136E" w:rsidRPr="00DB0058">
        <w:rPr>
          <w:rFonts w:ascii="Times New Roman" w:hAnsi="Times New Roman" w:cs="Times New Roman"/>
          <w:sz w:val="28"/>
        </w:rPr>
        <w:t>тиіс</w:t>
      </w:r>
      <w:proofErr w:type="spellEnd"/>
      <w:proofErr w:type="gramEnd"/>
      <w:r w:rsidR="0064136E" w:rsidRPr="00DB0058">
        <w:rPr>
          <w:rFonts w:ascii="Times New Roman" w:hAnsi="Times New Roman" w:cs="Times New Roman"/>
          <w:sz w:val="28"/>
        </w:rPr>
        <w:t>:</w:t>
      </w:r>
    </w:p>
    <w:p w:rsidR="0064136E" w:rsidRPr="00DB0058" w:rsidRDefault="0064136E" w:rsidP="0064136E">
      <w:pPr>
        <w:pStyle w:val="a5"/>
        <w:numPr>
          <w:ilvl w:val="0"/>
          <w:numId w:val="4"/>
        </w:numPr>
        <w:spacing w:before="100" w:beforeAutospacing="1" w:after="100" w:afterAutospacing="1" w:line="240" w:lineRule="auto"/>
        <w:ind w:hanging="294"/>
        <w:jc w:val="both"/>
        <w:rPr>
          <w:rFonts w:ascii="Times New Roman" w:hAnsi="Times New Roman" w:cs="Times New Roman"/>
          <w:sz w:val="28"/>
          <w:lang w:val="kk-KZ"/>
        </w:rPr>
      </w:pPr>
      <w:proofErr w:type="spellStart"/>
      <w:r w:rsidRPr="00DB0058">
        <w:rPr>
          <w:rFonts w:ascii="Times New Roman" w:hAnsi="Times New Roman" w:cs="Times New Roman"/>
          <w:sz w:val="28"/>
        </w:rPr>
        <w:t>жиналысты</w:t>
      </w:r>
      <w:proofErr w:type="spellEnd"/>
      <w:r w:rsidRPr="00DB0058">
        <w:rPr>
          <w:rFonts w:ascii="Times New Roman" w:hAnsi="Times New Roman" w:cs="Times New Roman"/>
          <w:sz w:val="28"/>
        </w:rPr>
        <w:t xml:space="preserve"> өткізу уақыты, </w:t>
      </w:r>
      <w:proofErr w:type="spellStart"/>
      <w:r w:rsidRPr="00DB0058">
        <w:rPr>
          <w:rFonts w:ascii="Times New Roman" w:hAnsi="Times New Roman" w:cs="Times New Roman"/>
          <w:sz w:val="28"/>
        </w:rPr>
        <w:t>орны</w:t>
      </w:r>
      <w:proofErr w:type="spellEnd"/>
      <w:r w:rsidRPr="00DB0058">
        <w:rPr>
          <w:rFonts w:ascii="Times New Roman" w:hAnsi="Times New Roman" w:cs="Times New Roman"/>
          <w:sz w:val="28"/>
        </w:rPr>
        <w:t xml:space="preserve"> және күні;</w:t>
      </w:r>
    </w:p>
    <w:p w:rsidR="00AC1B4C" w:rsidRPr="00DB0058" w:rsidRDefault="00977723" w:rsidP="0064136E">
      <w:pPr>
        <w:pStyle w:val="a5"/>
        <w:spacing w:before="100" w:beforeAutospacing="1" w:after="100" w:afterAutospacing="1" w:line="240" w:lineRule="auto"/>
        <w:ind w:left="426"/>
        <w:jc w:val="both"/>
        <w:rPr>
          <w:rFonts w:ascii="Times New Roman" w:hAnsi="Times New Roman" w:cs="Times New Roman"/>
          <w:sz w:val="28"/>
          <w:lang w:val="kk-KZ"/>
        </w:rPr>
      </w:pPr>
      <w:r w:rsidRPr="00DB0058">
        <w:rPr>
          <w:rFonts w:ascii="Times New Roman" w:hAnsi="Times New Roman" w:cs="Times New Roman"/>
          <w:sz w:val="28"/>
          <w:lang w:val="kk-KZ"/>
        </w:rPr>
        <w:t>2) предлагаемая повестка дня;</w:t>
      </w:r>
    </w:p>
    <w:p w:rsidR="00AC1B4C" w:rsidRPr="00DB0058" w:rsidRDefault="00977723">
      <w:pPr>
        <w:spacing w:before="100" w:beforeAutospacing="1" w:after="100" w:afterAutospacing="1" w:line="240" w:lineRule="auto"/>
        <w:contextualSpacing/>
        <w:jc w:val="both"/>
        <w:rPr>
          <w:rFonts w:ascii="Times New Roman" w:hAnsi="Times New Roman" w:cs="Times New Roman"/>
          <w:lang w:val="kk-KZ"/>
        </w:rPr>
      </w:pPr>
      <w:r w:rsidRPr="00DB0058">
        <w:rPr>
          <w:rFonts w:ascii="Times New Roman" w:hAnsi="Times New Roman" w:cs="Times New Roman"/>
          <w:sz w:val="28"/>
          <w:lang w:val="kk-KZ"/>
        </w:rPr>
        <w:t>     </w:t>
      </w:r>
      <w:r w:rsidR="0064136E" w:rsidRPr="00DB0058">
        <w:rPr>
          <w:rFonts w:ascii="Times New Roman" w:hAnsi="Times New Roman" w:cs="Times New Roman"/>
          <w:sz w:val="28"/>
          <w:lang w:val="kk-KZ"/>
        </w:rPr>
        <w:t>3) қатысушылардың жалпы жиналысының түрі: кезекті немесе кезектен тыс;</w:t>
      </w:r>
    </w:p>
    <w:p w:rsidR="0064136E" w:rsidRPr="00DB0058" w:rsidRDefault="0064136E">
      <w:pPr>
        <w:spacing w:before="100" w:beforeAutospacing="1" w:after="100" w:afterAutospacing="1" w:line="240" w:lineRule="auto"/>
        <w:contextualSpacing/>
        <w:jc w:val="both"/>
        <w:rPr>
          <w:rFonts w:ascii="Times New Roman" w:hAnsi="Times New Roman" w:cs="Times New Roman"/>
          <w:sz w:val="28"/>
          <w:lang w:val="kk-KZ"/>
        </w:rPr>
      </w:pPr>
      <w:r w:rsidRPr="00DB0058">
        <w:rPr>
          <w:rFonts w:ascii="Times New Roman" w:hAnsi="Times New Roman" w:cs="Times New Roman"/>
          <w:sz w:val="28"/>
          <w:lang w:val="kk-KZ"/>
        </w:rPr>
        <w:t xml:space="preserve">     4) жиналысты өткізу тәртібі;</w:t>
      </w:r>
    </w:p>
    <w:p w:rsidR="0064136E" w:rsidRPr="00DB0058" w:rsidRDefault="0064136E" w:rsidP="0064136E">
      <w:pPr>
        <w:spacing w:before="100" w:beforeAutospacing="1" w:after="100" w:afterAutospacing="1" w:line="240" w:lineRule="auto"/>
        <w:ind w:left="-142" w:firstLine="142"/>
        <w:contextualSpacing/>
        <w:jc w:val="both"/>
        <w:rPr>
          <w:rFonts w:ascii="Times New Roman" w:hAnsi="Times New Roman" w:cs="Times New Roman"/>
          <w:sz w:val="28"/>
          <w:lang w:val="kk-KZ"/>
        </w:rPr>
      </w:pPr>
      <w:r w:rsidRPr="00DB0058">
        <w:rPr>
          <w:rFonts w:ascii="Times New Roman" w:hAnsi="Times New Roman" w:cs="Times New Roman"/>
          <w:sz w:val="28"/>
          <w:lang w:val="kk-KZ"/>
        </w:rPr>
        <w:t>     5)</w:t>
      </w:r>
      <w:r w:rsidRPr="00DB0058">
        <w:rPr>
          <w:lang w:val="kk-KZ"/>
        </w:rPr>
        <w:t xml:space="preserve"> </w:t>
      </w:r>
      <w:r w:rsidRPr="00DB0058">
        <w:rPr>
          <w:rFonts w:ascii="Times New Roman" w:hAnsi="Times New Roman" w:cs="Times New Roman"/>
          <w:sz w:val="28"/>
          <w:lang w:val="kk-KZ"/>
        </w:rPr>
        <w:t>сырттай дауыс беруді өткізу тәртібі және сырттай дауыс беруге арналған рәсім;</w:t>
      </w:r>
    </w:p>
    <w:p w:rsidR="0064136E" w:rsidRPr="00DB0058" w:rsidRDefault="0064136E" w:rsidP="0064136E">
      <w:pPr>
        <w:spacing w:before="100" w:beforeAutospacing="1" w:after="100" w:afterAutospacing="1" w:line="240" w:lineRule="auto"/>
        <w:ind w:left="-142" w:firstLine="142"/>
        <w:contextualSpacing/>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977723" w:rsidRPr="00DB0058">
        <w:rPr>
          <w:rFonts w:ascii="Times New Roman" w:hAnsi="Times New Roman" w:cs="Times New Roman"/>
          <w:sz w:val="28"/>
          <w:lang w:val="kk-KZ"/>
        </w:rPr>
        <w:t>6)</w:t>
      </w:r>
      <w:r w:rsidRPr="00DB0058">
        <w:rPr>
          <w:rFonts w:ascii="Times New Roman" w:hAnsi="Times New Roman" w:cs="Times New Roman"/>
          <w:sz w:val="28"/>
          <w:lang w:val="kk-KZ"/>
        </w:rPr>
        <w:t>соған сәйкес жиналыс өткізілетін Қазақстан Республикасы заңнамалық актілерінің нормалары.</w:t>
      </w:r>
    </w:p>
    <w:p w:rsidR="0064136E" w:rsidRPr="00DB0058" w:rsidRDefault="00977723" w:rsidP="0064136E">
      <w:pPr>
        <w:spacing w:before="100" w:beforeAutospacing="1" w:after="100" w:afterAutospacing="1" w:line="240" w:lineRule="auto"/>
        <w:ind w:left="-142" w:firstLine="142"/>
        <w:contextualSpacing/>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64136E" w:rsidRPr="00DB0058">
        <w:rPr>
          <w:rFonts w:ascii="Times New Roman" w:hAnsi="Times New Roman" w:cs="Times New Roman"/>
          <w:sz w:val="28"/>
          <w:lang w:val="kk-KZ"/>
        </w:rPr>
        <w:t>Серіктестік қатысушыларды бұқаралық ақпарат құралдары арқылы қосымша хабардар етуге құқылы.</w:t>
      </w:r>
    </w:p>
    <w:p w:rsidR="0064136E" w:rsidRPr="00DB0058" w:rsidRDefault="0064136E" w:rsidP="0064136E">
      <w:pPr>
        <w:spacing w:before="100" w:beforeAutospacing="1" w:after="100" w:afterAutospacing="1" w:line="240" w:lineRule="auto"/>
        <w:ind w:left="-142" w:firstLine="142"/>
        <w:contextualSpacing/>
        <w:jc w:val="both"/>
        <w:rPr>
          <w:rFonts w:ascii="Times New Roman" w:hAnsi="Times New Roman" w:cs="Times New Roman"/>
          <w:sz w:val="28"/>
          <w:lang w:val="kk-KZ"/>
        </w:rPr>
      </w:pPr>
    </w:p>
    <w:p w:rsidR="0064136E" w:rsidRPr="00DB0058" w:rsidRDefault="0064136E" w:rsidP="0064136E">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ab/>
        <w:t>1-1.Акционерлік қоғамнан қайта құрылған жауапкершілігі шектеулі серіктестікке қатысушылардың жалпы жиналысын шақыратын, жүз және одан көп қатысушылар саны бар орган немесе тұлға (тұлғалар) жиналыс ашылғанға дейін отыз күн бұрын оның өткізілгені туралы серіктестікке қатысушыларды хабардар етуге міндетті.</w:t>
      </w:r>
    </w:p>
    <w:p w:rsidR="0064136E" w:rsidRPr="00DB0058" w:rsidRDefault="00977723" w:rsidP="003718AB">
      <w:pPr>
        <w:pStyle w:val="a5"/>
        <w:spacing w:before="100" w:beforeAutospacing="1" w:after="100" w:afterAutospacing="1" w:line="240" w:lineRule="auto"/>
        <w:ind w:left="0"/>
        <w:jc w:val="both"/>
        <w:rPr>
          <w:rFonts w:ascii="Times New Roman" w:hAnsi="Times New Roman" w:cs="Times New Roman"/>
          <w:lang w:val="kk-KZ"/>
        </w:rPr>
      </w:pPr>
      <w:r w:rsidRPr="00DB0058">
        <w:rPr>
          <w:rFonts w:ascii="Times New Roman" w:hAnsi="Times New Roman" w:cs="Times New Roman"/>
          <w:sz w:val="28"/>
          <w:lang w:val="kk-KZ"/>
        </w:rPr>
        <w:t>     </w:t>
      </w:r>
      <w:r w:rsidR="003B5061" w:rsidRPr="00DB0058">
        <w:rPr>
          <w:rFonts w:ascii="Times New Roman" w:hAnsi="Times New Roman" w:cs="Times New Roman"/>
          <w:sz w:val="28"/>
          <w:lang w:val="kk-KZ"/>
        </w:rPr>
        <w:tab/>
      </w:r>
      <w:r w:rsidR="0064136E" w:rsidRPr="00DB0058">
        <w:rPr>
          <w:rFonts w:ascii="Times New Roman" w:hAnsi="Times New Roman" w:cs="Times New Roman"/>
          <w:sz w:val="28"/>
          <w:lang w:val="kk-KZ"/>
        </w:rPr>
        <w:t>Жүз және одан да көп қатысушылары бар серіктестікке қатысушылардың жалпы жиналысын өткізу туралы хабарлама серіктестіктің жарғысында көрсетілген баспа басылымында жариялануға тиіс.</w:t>
      </w:r>
    </w:p>
    <w:p w:rsidR="0064136E" w:rsidRPr="00DB0058" w:rsidRDefault="00977723" w:rsidP="003718AB">
      <w:pPr>
        <w:pStyle w:val="a5"/>
        <w:spacing w:before="100" w:beforeAutospacing="1" w:after="100" w:afterAutospacing="1" w:line="240" w:lineRule="auto"/>
        <w:ind w:left="0"/>
        <w:jc w:val="both"/>
        <w:rPr>
          <w:rFonts w:ascii="Times New Roman" w:hAnsi="Times New Roman" w:cs="Times New Roman"/>
          <w:lang w:val="kk-KZ"/>
        </w:rPr>
      </w:pPr>
      <w:r w:rsidRPr="00DB0058">
        <w:rPr>
          <w:rFonts w:ascii="Times New Roman" w:hAnsi="Times New Roman" w:cs="Times New Roman"/>
          <w:sz w:val="28"/>
          <w:lang w:val="kk-KZ"/>
        </w:rPr>
        <w:t>    </w:t>
      </w:r>
      <w:r w:rsidR="003B5061" w:rsidRPr="00DB0058">
        <w:rPr>
          <w:rFonts w:ascii="Times New Roman" w:hAnsi="Times New Roman" w:cs="Times New Roman"/>
          <w:sz w:val="28"/>
          <w:lang w:val="kk-KZ"/>
        </w:rPr>
        <w:tab/>
      </w:r>
      <w:r w:rsidRPr="00DB0058">
        <w:rPr>
          <w:rFonts w:ascii="Times New Roman" w:hAnsi="Times New Roman" w:cs="Times New Roman"/>
          <w:sz w:val="28"/>
          <w:lang w:val="kk-KZ"/>
        </w:rPr>
        <w:t> </w:t>
      </w:r>
      <w:r w:rsidR="0064136E" w:rsidRPr="00DB0058">
        <w:rPr>
          <w:rFonts w:ascii="Times New Roman" w:hAnsi="Times New Roman" w:cs="Times New Roman"/>
          <w:sz w:val="28"/>
          <w:lang w:val="kk-KZ"/>
        </w:rPr>
        <w:t xml:space="preserve">Қатысушылардың тізілімін жүргізуді орталық депозитарий жүзеге асыратын, қатысушылардың тізілімін жүргізуді жүзеге асыратын жауапкершілігі шектеулі серіктестікке қатысушылардың жалпы жиналысын шақыратын </w:t>
      </w:r>
      <w:r w:rsidR="009D73B1" w:rsidRPr="00DB0058">
        <w:rPr>
          <w:rFonts w:ascii="Times New Roman" w:hAnsi="Times New Roman" w:cs="Times New Roman"/>
          <w:sz w:val="28"/>
          <w:lang w:val="kk-KZ"/>
        </w:rPr>
        <w:t>о</w:t>
      </w:r>
      <w:r w:rsidR="0064136E" w:rsidRPr="00DB0058">
        <w:rPr>
          <w:rFonts w:ascii="Times New Roman" w:hAnsi="Times New Roman" w:cs="Times New Roman"/>
          <w:sz w:val="28"/>
          <w:lang w:val="kk-KZ"/>
        </w:rPr>
        <w:t>рган немесе тұлға (тұлғалар) жиналыс ашылғанға дейін отыз күн бұрын серіктестікке қатысушылардың тізілімінде көрсетілген мекенжай бойынша серіктестіктің әрбір қатысушысына оның өткізілгені туралы жазбаша хабарлауға міндетті.</w:t>
      </w:r>
      <w:bookmarkStart w:id="0" w:name="z889"/>
    </w:p>
    <w:bookmarkEnd w:id="0"/>
    <w:p w:rsidR="0064136E" w:rsidRPr="00DB0058" w:rsidRDefault="0064136E" w:rsidP="003718AB">
      <w:pPr>
        <w:pStyle w:val="a5"/>
        <w:spacing w:before="100" w:beforeAutospacing="1" w:after="100" w:afterAutospacing="1" w:line="240" w:lineRule="auto"/>
        <w:ind w:left="0"/>
        <w:jc w:val="both"/>
        <w:rPr>
          <w:rFonts w:ascii="Times New Roman" w:hAnsi="Times New Roman" w:cs="Times New Roman"/>
          <w:lang w:val="kk-KZ"/>
        </w:rPr>
      </w:pPr>
      <w:r w:rsidRPr="00DB0058">
        <w:rPr>
          <w:rFonts w:ascii="Times New Roman" w:hAnsi="Times New Roman" w:cs="Times New Roman"/>
          <w:sz w:val="28"/>
          <w:lang w:val="kk-KZ"/>
        </w:rPr>
        <w:lastRenderedPageBreak/>
        <w:t>    </w:t>
      </w:r>
      <w:r w:rsidR="003B5061" w:rsidRPr="00DB0058">
        <w:rPr>
          <w:rFonts w:ascii="Times New Roman" w:hAnsi="Times New Roman" w:cs="Times New Roman"/>
          <w:sz w:val="28"/>
          <w:lang w:val="kk-KZ"/>
        </w:rPr>
        <w:tab/>
      </w:r>
      <w:r w:rsidRPr="00DB0058">
        <w:rPr>
          <w:rFonts w:ascii="Times New Roman" w:hAnsi="Times New Roman" w:cs="Times New Roman"/>
          <w:sz w:val="28"/>
          <w:lang w:val="kk-KZ"/>
        </w:rPr>
        <w:t> Кредиттік серіктестікке қатысушылардың жалпы жиналысын шақыру тәртібі мен мерзімдері Қазақстан Республикасының кредиттік серіктестіктер туралы заңнамасында айқындалады.</w:t>
      </w:r>
    </w:p>
    <w:p w:rsidR="003718AB" w:rsidRPr="00DB0058" w:rsidRDefault="003718AB" w:rsidP="003718AB">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ab/>
      </w:r>
      <w:r w:rsidR="009D73B1" w:rsidRPr="00DB0058">
        <w:rPr>
          <w:rFonts w:ascii="Times New Roman" w:hAnsi="Times New Roman" w:cs="Times New Roman"/>
          <w:sz w:val="28"/>
          <w:lang w:val="kk-KZ"/>
        </w:rPr>
        <w:t>2.</w:t>
      </w:r>
      <w:r w:rsidR="0064136E" w:rsidRPr="00DB0058">
        <w:rPr>
          <w:rFonts w:ascii="Times New Roman" w:hAnsi="Times New Roman" w:cs="Times New Roman"/>
          <w:sz w:val="28"/>
          <w:lang w:val="kk-KZ"/>
        </w:rPr>
        <w:t>Жауапкершілігі шектеулі серіктестіктің кез келген қатысушысы жалпы жиналыстың күн тәртібі бойынша өз ұсыныстарын ол ашылғанға дейін он күннен кешіктірмей енгізуге құқылы.</w:t>
      </w:r>
      <w:r w:rsidRPr="00DB0058">
        <w:rPr>
          <w:rFonts w:ascii="Times New Roman" w:hAnsi="Times New Roman" w:cs="Times New Roman"/>
          <w:sz w:val="28"/>
          <w:lang w:val="kk-KZ"/>
        </w:rPr>
        <w:t xml:space="preserve">  Осы мерзім ішінде жиынтығында жалпы дауыс санының бес және одан да көп пайызы бар серіктестікке қатысушылар өздері айқындаған мәселелерді жалпы жиналыстың күн тәртібіне енгізуге құқылы. </w:t>
      </w:r>
      <w:r w:rsidRPr="00DB0058">
        <w:rPr>
          <w:rFonts w:ascii="Times New Roman" w:hAnsi="Times New Roman" w:cs="Times New Roman"/>
          <w:sz w:val="28"/>
          <w:lang w:val="kk-KZ"/>
        </w:rPr>
        <w:br/>
        <w:t>Бұл талапты орындау жалпы жиналысты шақыратын орган немесе тұлға үшін міндетті болып табылады.</w:t>
      </w:r>
    </w:p>
    <w:p w:rsidR="003718AB" w:rsidRPr="00DB0058" w:rsidRDefault="003718AB" w:rsidP="003718AB">
      <w:pPr>
        <w:pStyle w:val="a5"/>
        <w:spacing w:before="100" w:beforeAutospacing="1" w:after="100" w:afterAutospacing="1" w:line="240" w:lineRule="auto"/>
        <w:ind w:left="0"/>
        <w:jc w:val="both"/>
        <w:rPr>
          <w:rFonts w:ascii="Times New Roman" w:hAnsi="Times New Roman" w:cs="Times New Roman"/>
          <w:lang w:val="kk-KZ"/>
        </w:rPr>
      </w:pPr>
      <w:r w:rsidRPr="00DB0058">
        <w:rPr>
          <w:rFonts w:ascii="Times New Roman" w:hAnsi="Times New Roman" w:cs="Times New Roman"/>
          <w:sz w:val="28"/>
          <w:lang w:val="kk-KZ"/>
        </w:rPr>
        <w:t xml:space="preserve">     </w:t>
      </w:r>
      <w:r w:rsidR="00977723" w:rsidRPr="00DB0058">
        <w:rPr>
          <w:rFonts w:ascii="Times New Roman" w:hAnsi="Times New Roman" w:cs="Times New Roman"/>
          <w:sz w:val="28"/>
          <w:lang w:val="kk-KZ"/>
        </w:rPr>
        <w:t xml:space="preserve"> </w:t>
      </w:r>
      <w:r w:rsidR="003B5061" w:rsidRPr="00DB0058">
        <w:rPr>
          <w:rFonts w:ascii="Times New Roman" w:hAnsi="Times New Roman" w:cs="Times New Roman"/>
          <w:sz w:val="28"/>
          <w:lang w:val="kk-KZ"/>
        </w:rPr>
        <w:tab/>
      </w:r>
      <w:r w:rsidRPr="00DB0058">
        <w:rPr>
          <w:rFonts w:ascii="Times New Roman" w:hAnsi="Times New Roman" w:cs="Times New Roman"/>
          <w:sz w:val="28"/>
          <w:lang w:val="kk-KZ"/>
        </w:rPr>
        <w:t>Егер серіктестік қатысушыларының ұсынысы бойынша немесе талабы бойынша жалпы жиналыстың бастапқы күн тәртібіне өзгерістер енгізілсе, жиналысты шақыратын орган немесе адамдар жиналыс ашылғанға дейін жеті күннен кешіктірмей серіктестіктің әрбір қатысушысына осы баптың 1-тармағының бірінші бөлігінде көрсетілген тәсілмен осы өзгерістер туралы хабарлауға міндетті.</w:t>
      </w:r>
    </w:p>
    <w:p w:rsidR="00CD682E" w:rsidRPr="00DB0058" w:rsidRDefault="00194C04" w:rsidP="00CD682E">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ab/>
        <w:t xml:space="preserve">3.Жауапкершілігі шектеулі серіктестікке қатысушылардың жалпы жиналысын шақыратын орган немесе тұлға (тұлғалар) келіп түскен ұсыныстарды қарауға және оларды жауапкершілігі шектеулі серіктестікке қатысушылардың жалпы жиналысының күн тәртібіне енгізу немесе енгізуден бас тарту туралы шешімді жиналыс ашылған күнге дейін он күннен кешіктірмей қабылдауға міндетті. Жауапкершілігі шектеулі серіктестікке қатысушылардың жалпы жиналысын шақыратын орган немесе тұлға (тұлғалар) ұсыныстар қабылданған жағдайда жауапкершілігі шектеулі серіктестікке қатысушылардың күн тәртібіне өзгерістер енгізілгені туралы хабарлауға, </w:t>
      </w:r>
      <w:r w:rsidR="00CD682E" w:rsidRPr="00DB0058">
        <w:rPr>
          <w:rFonts w:ascii="Times New Roman" w:hAnsi="Times New Roman" w:cs="Times New Roman"/>
          <w:sz w:val="28"/>
          <w:lang w:val="kk-KZ"/>
        </w:rPr>
        <w:t>сондай-ақ жалпы жиналыстың күн тәртібіне өзгерістер немесе толықтырулар енгізу жөніндегі ұсыныстар қабылданбаған жағдайда, өтініш берушіге жауапкершілігі шектеулі серіктестікке қатысушылардың жалпы жиналысы ашылғанға дейін жеті күннен кешіктірмей бас тарту туралы дәлелді жауап беруге міндетті.</w:t>
      </w:r>
    </w:p>
    <w:p w:rsidR="00CD682E" w:rsidRPr="00DB0058" w:rsidRDefault="003B5061" w:rsidP="00CD682E">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ab/>
      </w:r>
      <w:r w:rsidR="00CD682E" w:rsidRPr="00DB0058">
        <w:rPr>
          <w:rFonts w:ascii="Times New Roman" w:hAnsi="Times New Roman" w:cs="Times New Roman"/>
          <w:sz w:val="28"/>
          <w:lang w:val="kk-KZ"/>
        </w:rPr>
        <w:t>Егер ұсыныстарды жалпы жиналыстың күн тәртібіне енгізуден бас тарту және ол бойынша қабылданған шешім өтініш берушінің құқықтары мен заңды мүдделерін бұзған жағдайда, ол мұндай шешімге осы Заңның 50-бабында көзделген тәртіппен шағымдануға құқылы.</w:t>
      </w:r>
    </w:p>
    <w:p w:rsidR="0050388F" w:rsidRPr="00DB0058" w:rsidRDefault="00977723" w:rsidP="0050388F">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CD682E" w:rsidRPr="00DB0058">
        <w:rPr>
          <w:rFonts w:ascii="Times New Roman" w:hAnsi="Times New Roman" w:cs="Times New Roman"/>
          <w:sz w:val="28"/>
          <w:lang w:val="kk-KZ"/>
        </w:rPr>
        <w:t>Жалпы жиналыстың күн тәртібіне «әртүрлі», «өзге», «басқа» және сол сияқты тұжырымдарды қоса алғанда, кең түсіністікпен мәселелерді енгізуге тыйым салынады.</w:t>
      </w:r>
    </w:p>
    <w:p w:rsidR="00C979DD" w:rsidRPr="00DB0058" w:rsidRDefault="0050388F" w:rsidP="0050388F">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ab/>
        <w:t>4.</w:t>
      </w:r>
      <w:r w:rsidR="00C979DD" w:rsidRPr="00DB0058">
        <w:rPr>
          <w:sz w:val="28"/>
          <w:lang w:val="kk-KZ"/>
        </w:rPr>
        <w:t xml:space="preserve"> </w:t>
      </w:r>
      <w:r w:rsidR="00C979DD" w:rsidRPr="00DB0058">
        <w:rPr>
          <w:rFonts w:ascii="Times New Roman" w:hAnsi="Times New Roman" w:cs="Times New Roman"/>
          <w:sz w:val="28"/>
          <w:lang w:val="kk-KZ"/>
        </w:rPr>
        <w:t>Жауапкершілігі шектеулі серіктестіктің қатысушыларының жалпы жиналысын шақыратын орган немесе тұлға (тұлғалар) серіктестікке қатысушының өзі жіберген талабы бойынша жиналыс ашылғанға дейін он күннен кешіктірмей оған жазбаша түрде және жиналыс ашылғанға дейін жеті күннен кешіктірмей күн тәртібіндегі барлық мәселелер бойынша шешімдердің жобаларын, талқылау күн тәртібіне енгізілген құжаттардың көшірмелерін жіберуге міндетті, сондай-ақ серіктестіктің жарғысында немесе серіктестіктің ішкі қызметін реттейтін құжаттарда көзделген басқа да мәліметтер.</w:t>
      </w:r>
    </w:p>
    <w:p w:rsidR="00C979DD" w:rsidRPr="00DB0058" w:rsidRDefault="001638D5" w:rsidP="00C979DD">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ab/>
      </w:r>
      <w:r w:rsidR="00C979DD" w:rsidRPr="00DB0058">
        <w:rPr>
          <w:rFonts w:ascii="Times New Roman" w:hAnsi="Times New Roman" w:cs="Times New Roman"/>
          <w:sz w:val="28"/>
          <w:lang w:val="kk-KZ"/>
        </w:rPr>
        <w:t xml:space="preserve">Алдыңғы бөлігінде көрсетілген құжаттар мен мәліметтер, сондай-ақ олар бойынша тексеру комиссиясының (тексерушінің) қаржылық есептілігі мен қорытындысы және (немесе) аудиторлық ұйымның есепті кезеңдегі есебі серіктестіктің атқарушы органының үй-жайында жалпы жиналыс өткізу туралы хабарланған сәттен бастап, жиналыс ашылғанға дейін бірақ он бес күннен кем емес </w:t>
      </w:r>
      <w:r w:rsidR="00C979DD" w:rsidRPr="00DB0058">
        <w:rPr>
          <w:rFonts w:ascii="Times New Roman" w:hAnsi="Times New Roman" w:cs="Times New Roman"/>
          <w:sz w:val="28"/>
          <w:lang w:val="kk-KZ"/>
        </w:rPr>
        <w:lastRenderedPageBreak/>
        <w:t>мерзімде еркін танысу үшін серіктестіктің барлық қатысушыларына ұсынылуға тиіс. Бұл ретте серіктестік қатысушыларына танысу үшін ұсынылатын құжаттардың көшірмелерін тегін алуға мүмкіндік берілуі тиіс.</w:t>
      </w:r>
    </w:p>
    <w:p w:rsidR="00C979DD" w:rsidRPr="00DB0058" w:rsidRDefault="00977723" w:rsidP="00C979DD">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C979DD" w:rsidRPr="00DB0058">
        <w:rPr>
          <w:rFonts w:ascii="Times New Roman" w:hAnsi="Times New Roman" w:cs="Times New Roman"/>
          <w:sz w:val="28"/>
          <w:lang w:val="kk-KZ"/>
        </w:rPr>
        <w:t>Қаржылық есептілікті және олар бойынша тексеру комиссиясының (тексерушінің) қорытындысын және (немесе) аудиторлық ұйымның өткен үш жылдағы есебін серіктестіктің атқарушы органы сақтауға және кез келген уақытта серіктестіктің кез келген қатысушысына танысу үшін ұсынуға тиіс. Серіктестікке қатысушылардың талабы бойынша оларға көрсетілген құжаттардан куәландырылған үзінді көшірмелер беріледі.</w:t>
      </w:r>
    </w:p>
    <w:p w:rsidR="00AC1B4C" w:rsidRPr="00DB0058" w:rsidRDefault="00977723" w:rsidP="00EC756E">
      <w:pPr>
        <w:pStyle w:val="a5"/>
        <w:spacing w:before="100" w:beforeAutospacing="1" w:after="100" w:afterAutospacing="1" w:line="240" w:lineRule="auto"/>
        <w:ind w:left="0"/>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7D570D" w:rsidRPr="00DB0058">
        <w:rPr>
          <w:rFonts w:ascii="Times New Roman" w:hAnsi="Times New Roman" w:cs="Times New Roman"/>
          <w:sz w:val="28"/>
          <w:lang w:val="kk-KZ"/>
        </w:rPr>
        <w:t>5. Жеті қатысушыдан кем жауапкершілігі шектеулі серіктестіктің жарғысында осы бапта және осы Заңның 47-бабының 5-тармағында көрсетілгендерден өзгеше мерзімдер көзделуі мүмкін.</w:t>
      </w:r>
    </w:p>
    <w:p w:rsidR="00B24193" w:rsidRPr="00DB0058" w:rsidRDefault="00B24193">
      <w:pPr>
        <w:spacing w:before="100" w:beforeAutospacing="1" w:after="100" w:afterAutospacing="1" w:line="240" w:lineRule="auto"/>
        <w:contextualSpacing/>
        <w:jc w:val="both"/>
        <w:rPr>
          <w:rFonts w:ascii="Times New Roman" w:hAnsi="Times New Roman" w:cs="Times New Roman"/>
          <w:b/>
          <w:sz w:val="28"/>
          <w:lang w:val="kk-KZ"/>
        </w:rPr>
      </w:pPr>
      <w:bookmarkStart w:id="1" w:name="z100"/>
      <w:r w:rsidRPr="00DB0058">
        <w:rPr>
          <w:rFonts w:ascii="Times New Roman" w:hAnsi="Times New Roman" w:cs="Times New Roman"/>
          <w:b/>
          <w:sz w:val="28"/>
          <w:lang w:val="kk-KZ"/>
        </w:rPr>
        <w:t>Заңның 47-бабына сәйкес жауапкершілігі шектеулі серіктестікке қатысушылардың жалпы жиналысын өткізудің мынадай тәртібі айқындалған</w:t>
      </w:r>
    </w:p>
    <w:bookmarkEnd w:id="1"/>
    <w:p w:rsidR="00977723" w:rsidRPr="00DB0058" w:rsidRDefault="00977723" w:rsidP="00EC756E">
      <w:pPr>
        <w:pStyle w:val="a5"/>
        <w:numPr>
          <w:ilvl w:val="0"/>
          <w:numId w:val="7"/>
        </w:numPr>
        <w:spacing w:before="100" w:beforeAutospacing="1" w:after="100" w:afterAutospacing="1" w:line="240" w:lineRule="auto"/>
        <w:ind w:left="0" w:firstLine="804"/>
        <w:jc w:val="both"/>
        <w:rPr>
          <w:rFonts w:ascii="Times New Roman" w:hAnsi="Times New Roman" w:cs="Times New Roman"/>
          <w:sz w:val="28"/>
          <w:lang w:val="kk-KZ"/>
        </w:rPr>
      </w:pPr>
      <w:r w:rsidRPr="00DB0058">
        <w:rPr>
          <w:rFonts w:ascii="Times New Roman" w:hAnsi="Times New Roman" w:cs="Times New Roman"/>
          <w:sz w:val="28"/>
          <w:lang w:val="kk-KZ"/>
        </w:rPr>
        <w:t>Жауапкершілігі шектеулі серіктестікке қатысушылардың жалпы жиналысының Регламенті осы Заңға, серіктестіктің жарғысына, серіктестіктің ішкі қызметін реттейтін қағидаларға және өзге де құжаттарға не тікелей жалпы жиналысқа сәйкес айқындалады.</w:t>
      </w:r>
    </w:p>
    <w:p w:rsidR="00E050B5" w:rsidRPr="00DB0058" w:rsidRDefault="00977723" w:rsidP="009A664B">
      <w:pPr>
        <w:pStyle w:val="a5"/>
        <w:spacing w:before="100" w:beforeAutospacing="1" w:after="100" w:afterAutospacing="1" w:line="240" w:lineRule="auto"/>
        <w:ind w:left="284"/>
        <w:jc w:val="both"/>
        <w:rPr>
          <w:rFonts w:ascii="Times New Roman" w:hAnsi="Times New Roman" w:cs="Times New Roman"/>
          <w:lang w:val="kk-KZ"/>
        </w:rPr>
      </w:pPr>
      <w:r w:rsidRPr="00DB0058">
        <w:rPr>
          <w:rFonts w:ascii="Times New Roman" w:hAnsi="Times New Roman" w:cs="Times New Roman"/>
          <w:sz w:val="28"/>
          <w:lang w:val="kk-KZ"/>
        </w:rPr>
        <w:t xml:space="preserve">       2. </w:t>
      </w:r>
      <w:r w:rsidR="00E050B5" w:rsidRPr="00DB0058">
        <w:rPr>
          <w:rFonts w:ascii="Times New Roman" w:hAnsi="Times New Roman" w:cs="Times New Roman"/>
          <w:sz w:val="28"/>
          <w:lang w:val="kk-KZ"/>
        </w:rPr>
        <w:t xml:space="preserve">Жалпы жиналысты ашудың алдында жауапкершілігі шектеулі серіктестікке келген қатысушылар мен олардың өкілдерін тіркеу жүргізіледі. Қатысушылардың өкілдері тиісті өкілеттіктерді көрсетуге тиіс (осы Заңның 42-бабының 3 және </w:t>
      </w:r>
      <w:r w:rsidR="00E050B5" w:rsidRPr="00DB0058">
        <w:rPr>
          <w:rFonts w:ascii="Times New Roman" w:hAnsi="Times New Roman" w:cs="Times New Roman"/>
          <w:sz w:val="28"/>
          <w:lang w:val="kk-KZ"/>
        </w:rPr>
        <w:br/>
        <w:t>4-тармақтары). Тіркелмеген қатысушы (қатысушының өкілі) кворумды айқындау кезінде есепке алынбайды және дауыс беруге қатысуға құқылы емес.</w:t>
      </w:r>
    </w:p>
    <w:p w:rsidR="00E050B5" w:rsidRPr="00DB0058" w:rsidRDefault="00977723" w:rsidP="009A664B">
      <w:pPr>
        <w:pStyle w:val="a5"/>
        <w:spacing w:before="100" w:beforeAutospacing="1" w:after="100" w:afterAutospacing="1" w:line="240" w:lineRule="auto"/>
        <w:ind w:left="284"/>
        <w:jc w:val="both"/>
        <w:rPr>
          <w:rFonts w:ascii="Times New Roman" w:hAnsi="Times New Roman" w:cs="Times New Roman"/>
          <w:lang w:val="kk-KZ"/>
        </w:rPr>
      </w:pPr>
      <w:r w:rsidRPr="00DB0058">
        <w:rPr>
          <w:rFonts w:ascii="Times New Roman" w:hAnsi="Times New Roman" w:cs="Times New Roman"/>
          <w:sz w:val="28"/>
          <w:lang w:val="kk-KZ"/>
        </w:rPr>
        <w:t xml:space="preserve">       3. </w:t>
      </w:r>
      <w:r w:rsidR="00E050B5" w:rsidRPr="00DB0058">
        <w:rPr>
          <w:rFonts w:ascii="Times New Roman" w:hAnsi="Times New Roman" w:cs="Times New Roman"/>
          <w:sz w:val="28"/>
          <w:lang w:val="kk-KZ"/>
        </w:rPr>
        <w:t>Серіктестік қатысушыларының жалпы жиналысы хабарланған уақытта, келген қатысушылар мен олардың өкілдерін тіркеу деректері тиісті кворумның болуын болжауға жеткілікті негіз берген жағдайда ашылады.</w:t>
      </w:r>
    </w:p>
    <w:p w:rsidR="00AC1B4C" w:rsidRPr="00DB0058" w:rsidRDefault="00977723" w:rsidP="009A664B">
      <w:pPr>
        <w:pStyle w:val="a5"/>
        <w:spacing w:before="100" w:beforeAutospacing="1" w:after="100" w:afterAutospacing="1" w:line="240" w:lineRule="auto"/>
        <w:ind w:left="284"/>
        <w:jc w:val="both"/>
        <w:rPr>
          <w:rFonts w:ascii="Times New Roman" w:hAnsi="Times New Roman" w:cs="Times New Roman"/>
          <w:lang w:val="kk-KZ"/>
        </w:rPr>
      </w:pPr>
      <w:r w:rsidRPr="00DB0058">
        <w:rPr>
          <w:rFonts w:ascii="Times New Roman" w:hAnsi="Times New Roman" w:cs="Times New Roman"/>
          <w:sz w:val="28"/>
          <w:lang w:val="kk-KZ"/>
        </w:rPr>
        <w:t xml:space="preserve">       </w:t>
      </w:r>
      <w:r w:rsidR="00E050B5" w:rsidRPr="00DB0058">
        <w:rPr>
          <w:rFonts w:ascii="Times New Roman" w:hAnsi="Times New Roman" w:cs="Times New Roman"/>
          <w:sz w:val="28"/>
          <w:lang w:val="kk-KZ"/>
        </w:rPr>
        <w:t>Серіктестіктің барлық қатысушылары немесе олардың өкілдері тіркелген, хабарланған және жиналыстың ашылу уақытының өзгеруіне қарсылық білдірмеген жағдайды қоспағанда, жиналыс бұрын жарияланған уақытты аша алмайды.</w:t>
      </w:r>
    </w:p>
    <w:p w:rsidR="00445996" w:rsidRPr="00DB0058" w:rsidRDefault="00445996" w:rsidP="00445996">
      <w:pPr>
        <w:pStyle w:val="a5"/>
        <w:spacing w:before="100" w:beforeAutospacing="1" w:after="100" w:afterAutospacing="1" w:line="240" w:lineRule="auto"/>
        <w:ind w:left="284"/>
        <w:jc w:val="both"/>
        <w:rPr>
          <w:rFonts w:ascii="Times New Roman" w:hAnsi="Times New Roman" w:cs="Times New Roman"/>
          <w:sz w:val="28"/>
          <w:lang w:val="kk-KZ"/>
        </w:rPr>
      </w:pPr>
      <w:r w:rsidRPr="00DB0058">
        <w:rPr>
          <w:rFonts w:ascii="Times New Roman" w:hAnsi="Times New Roman" w:cs="Times New Roman"/>
          <w:sz w:val="28"/>
          <w:lang w:val="kk-KZ"/>
        </w:rPr>
        <w:tab/>
        <w:t>4.</w:t>
      </w:r>
      <w:r w:rsidR="00B94A3F" w:rsidRPr="00DB0058">
        <w:rPr>
          <w:rFonts w:ascii="Times New Roman" w:hAnsi="Times New Roman" w:cs="Times New Roman"/>
          <w:sz w:val="28"/>
          <w:lang w:val="kk-KZ"/>
        </w:rPr>
        <w:t>Жауапкершілігі шектеулі серіктестік қатысушыларының жалпы жиналысы, егер оған қатысып отырған немесе ұсынылған қатысушылар жиынтығында жалпы дауыс санының жартысынан астамын иеленсе, кворум шарттары сақталды деп танылады. Күн тәртібіне енгізілген мәселе бойынша шешім білікті көпшілік дауыспен немесе бірауыздан қабылдануы тиіс жағдайларда, егер серіктестікке қатысып отырған немесе оған ұсынылған қатысушылар жиынтығында жалпы дауыс санының үштен екісінен астамын иеленсе, жиналыс шешім қабылдауға құқылы.</w:t>
      </w:r>
      <w:r w:rsidR="00977723" w:rsidRPr="00DB0058">
        <w:rPr>
          <w:rFonts w:ascii="Times New Roman" w:hAnsi="Times New Roman" w:cs="Times New Roman"/>
          <w:sz w:val="28"/>
          <w:lang w:val="kk-KZ"/>
        </w:rPr>
        <w:t xml:space="preserve">       </w:t>
      </w:r>
      <w:r w:rsidRPr="00DB0058">
        <w:rPr>
          <w:rFonts w:ascii="Times New Roman" w:hAnsi="Times New Roman" w:cs="Times New Roman"/>
          <w:sz w:val="28"/>
          <w:lang w:val="kk-KZ"/>
        </w:rPr>
        <w:tab/>
      </w:r>
    </w:p>
    <w:p w:rsidR="00445996" w:rsidRPr="00DB0058" w:rsidRDefault="00445996" w:rsidP="00445996">
      <w:pPr>
        <w:pStyle w:val="a5"/>
        <w:spacing w:before="100" w:beforeAutospacing="1" w:after="100" w:afterAutospacing="1" w:line="240" w:lineRule="auto"/>
        <w:ind w:left="284"/>
        <w:jc w:val="both"/>
        <w:rPr>
          <w:rFonts w:ascii="Times New Roman" w:hAnsi="Times New Roman" w:cs="Times New Roman"/>
          <w:sz w:val="28"/>
          <w:lang w:val="kk-KZ"/>
        </w:rPr>
      </w:pPr>
      <w:r w:rsidRPr="00DB0058">
        <w:rPr>
          <w:rFonts w:ascii="Times New Roman" w:hAnsi="Times New Roman" w:cs="Times New Roman"/>
          <w:sz w:val="28"/>
          <w:lang w:val="kk-KZ"/>
        </w:rPr>
        <w:tab/>
        <w:t xml:space="preserve">     5. Кворум болмаған жағдайда жауапкершілігі шектеулі серіктестікке қатысушылардың жалпы жиналысы бірінші шақырылған күннен бастап қырық бес күннен кешіктірілмей қайта шақырылады. Жалпы жиналысты қайта шақырған кезде осы Заңның 46-бабында белгіленген ережелер сақталуға тиіс.</w:t>
      </w:r>
    </w:p>
    <w:p w:rsidR="00445996" w:rsidRPr="00DB0058" w:rsidRDefault="00977723" w:rsidP="009A664B">
      <w:pPr>
        <w:pStyle w:val="a5"/>
        <w:spacing w:before="100" w:beforeAutospacing="1" w:after="100" w:afterAutospacing="1" w:line="240" w:lineRule="auto"/>
        <w:ind w:left="284"/>
        <w:jc w:val="both"/>
        <w:rPr>
          <w:rFonts w:ascii="Times New Roman" w:hAnsi="Times New Roman" w:cs="Times New Roman"/>
          <w:lang w:val="kk-KZ"/>
        </w:rPr>
      </w:pPr>
      <w:r w:rsidRPr="00DB0058">
        <w:rPr>
          <w:rFonts w:ascii="Times New Roman" w:hAnsi="Times New Roman" w:cs="Times New Roman"/>
          <w:sz w:val="28"/>
          <w:lang w:val="kk-KZ"/>
        </w:rPr>
        <w:t xml:space="preserve">       </w:t>
      </w:r>
      <w:r w:rsidR="00445996" w:rsidRPr="00DB0058">
        <w:rPr>
          <w:rFonts w:ascii="Times New Roman" w:hAnsi="Times New Roman" w:cs="Times New Roman"/>
          <w:sz w:val="28"/>
          <w:lang w:val="kk-KZ"/>
        </w:rPr>
        <w:t xml:space="preserve">Қайта шақырылған жиналыс серіктестікке қатысушылар жиналысқа қатысқан немесе ұсынылған дауыстардың санына қарамастан заңды болып табылады. Егер оған қатысқан немесе ұсынылған қатысушылардың жиынтығында жалпы дауыс санының жартысынан азы болса, онда мұндай жиналыс білікті көпшілік дауысты </w:t>
      </w:r>
      <w:r w:rsidR="00445996" w:rsidRPr="00DB0058">
        <w:rPr>
          <w:rFonts w:ascii="Times New Roman" w:hAnsi="Times New Roman" w:cs="Times New Roman"/>
          <w:sz w:val="28"/>
          <w:lang w:val="kk-KZ"/>
        </w:rPr>
        <w:lastRenderedPageBreak/>
        <w:t>немесе бірауыздан келісімді талап етпейтін мәселелер бойынша ғана шешім қабылдауға құқылы.</w:t>
      </w:r>
    </w:p>
    <w:p w:rsidR="009A664B" w:rsidRPr="00DB0058" w:rsidRDefault="00977723" w:rsidP="009A664B">
      <w:pPr>
        <w:pStyle w:val="a5"/>
        <w:spacing w:before="100" w:beforeAutospacing="1" w:after="100" w:afterAutospacing="1" w:line="240" w:lineRule="auto"/>
        <w:ind w:left="284"/>
        <w:jc w:val="both"/>
        <w:rPr>
          <w:rFonts w:ascii="Times New Roman" w:hAnsi="Times New Roman" w:cs="Times New Roman"/>
          <w:lang w:val="kk-KZ"/>
        </w:rPr>
      </w:pPr>
      <w:r w:rsidRPr="00DB0058">
        <w:rPr>
          <w:rFonts w:ascii="Times New Roman" w:hAnsi="Times New Roman" w:cs="Times New Roman"/>
          <w:sz w:val="28"/>
          <w:lang w:val="kk-KZ"/>
        </w:rPr>
        <w:t xml:space="preserve">       </w:t>
      </w:r>
      <w:r w:rsidR="009A664B" w:rsidRPr="00DB0058">
        <w:rPr>
          <w:rFonts w:ascii="Times New Roman" w:hAnsi="Times New Roman" w:cs="Times New Roman"/>
          <w:sz w:val="28"/>
          <w:lang w:val="kk-KZ"/>
        </w:rPr>
        <w:t xml:space="preserve">6. Жауапкершілігі шектеулі серіктестікке қатысушылардың жалпы жиналысын атқарушы органның бірінші басшысы немесе оның міндетін атқаратын адам ашады. Байқау кеңесі, тексеру комиссиясы (ревизор) немесе серіктестікке қатысушылар шақырған жиналысты (осы Заңның 45-бабының </w:t>
      </w:r>
      <w:r w:rsidR="00604835" w:rsidRPr="00DB0058">
        <w:rPr>
          <w:rFonts w:ascii="Times New Roman" w:hAnsi="Times New Roman" w:cs="Times New Roman"/>
          <w:sz w:val="28"/>
          <w:lang w:val="kk-KZ"/>
        </w:rPr>
        <w:br/>
      </w:r>
      <w:r w:rsidR="009A664B" w:rsidRPr="00DB0058">
        <w:rPr>
          <w:rFonts w:ascii="Times New Roman" w:hAnsi="Times New Roman" w:cs="Times New Roman"/>
          <w:sz w:val="28"/>
          <w:lang w:val="kk-KZ"/>
        </w:rPr>
        <w:t xml:space="preserve">2-тармағы) тиісінше </w:t>
      </w:r>
      <w:r w:rsidR="00604835" w:rsidRPr="00DB0058">
        <w:rPr>
          <w:rFonts w:ascii="Times New Roman" w:hAnsi="Times New Roman" w:cs="Times New Roman"/>
          <w:sz w:val="28"/>
          <w:lang w:val="kk-KZ"/>
        </w:rPr>
        <w:t>б</w:t>
      </w:r>
      <w:r w:rsidR="009A664B" w:rsidRPr="00DB0058">
        <w:rPr>
          <w:rFonts w:ascii="Times New Roman" w:hAnsi="Times New Roman" w:cs="Times New Roman"/>
          <w:sz w:val="28"/>
          <w:lang w:val="kk-KZ"/>
        </w:rPr>
        <w:t xml:space="preserve">айқау кеңесінің төрағасы, </w:t>
      </w:r>
      <w:r w:rsidR="00604835" w:rsidRPr="00DB0058">
        <w:rPr>
          <w:rFonts w:ascii="Times New Roman" w:hAnsi="Times New Roman" w:cs="Times New Roman"/>
          <w:sz w:val="28"/>
          <w:lang w:val="kk-KZ"/>
        </w:rPr>
        <w:t>т</w:t>
      </w:r>
      <w:r w:rsidR="009A664B" w:rsidRPr="00DB0058">
        <w:rPr>
          <w:rFonts w:ascii="Times New Roman" w:hAnsi="Times New Roman" w:cs="Times New Roman"/>
          <w:sz w:val="28"/>
          <w:lang w:val="kk-KZ"/>
        </w:rPr>
        <w:t>ексеру комиссиясының төрағасы (ревизор) немесе олардың міндеттерін атқаратын адамдар не жиналысты шақырған серіктестікке қатысушылардың бірі ашады.</w:t>
      </w:r>
    </w:p>
    <w:p w:rsidR="009A664B" w:rsidRPr="00DB0058" w:rsidRDefault="00977723" w:rsidP="009A664B">
      <w:pPr>
        <w:pStyle w:val="a5"/>
        <w:spacing w:before="100" w:beforeAutospacing="1" w:after="100" w:afterAutospacing="1" w:line="240" w:lineRule="auto"/>
        <w:ind w:left="284"/>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604835" w:rsidRPr="00DB0058">
        <w:rPr>
          <w:rFonts w:ascii="Times New Roman" w:hAnsi="Times New Roman" w:cs="Times New Roman"/>
          <w:sz w:val="28"/>
          <w:lang w:val="kk-KZ"/>
        </w:rPr>
        <w:t>Тарату комиссиясы (таратушы) шақырған жалпы жиналысты тарату комиссиясының төрағасы (таратушы) немесе оны алмастыратын адам ашады.</w:t>
      </w:r>
      <w:r w:rsidRPr="00DB0058">
        <w:rPr>
          <w:rFonts w:ascii="Times New Roman" w:hAnsi="Times New Roman" w:cs="Times New Roman"/>
          <w:sz w:val="28"/>
          <w:lang w:val="kk-KZ"/>
        </w:rPr>
        <w:t xml:space="preserve">       </w:t>
      </w:r>
      <w:r w:rsidR="001E21EB" w:rsidRPr="00DB0058">
        <w:rPr>
          <w:rFonts w:ascii="Times New Roman" w:hAnsi="Times New Roman" w:cs="Times New Roman"/>
          <w:sz w:val="28"/>
          <w:lang w:val="kk-KZ"/>
        </w:rPr>
        <w:t xml:space="preserve">   </w:t>
      </w:r>
      <w:r w:rsidR="00604835" w:rsidRPr="00DB0058">
        <w:rPr>
          <w:rFonts w:ascii="Times New Roman" w:hAnsi="Times New Roman" w:cs="Times New Roman"/>
          <w:sz w:val="28"/>
          <w:lang w:val="kk-KZ"/>
        </w:rPr>
        <w:tab/>
        <w:t xml:space="preserve">   </w:t>
      </w:r>
      <w:r w:rsidRPr="00DB0058">
        <w:rPr>
          <w:rFonts w:ascii="Times New Roman" w:hAnsi="Times New Roman" w:cs="Times New Roman"/>
          <w:sz w:val="28"/>
          <w:lang w:val="kk-KZ"/>
        </w:rPr>
        <w:t xml:space="preserve">7. </w:t>
      </w:r>
      <w:r w:rsidR="009A664B" w:rsidRPr="00DB0058">
        <w:rPr>
          <w:rFonts w:ascii="Times New Roman" w:hAnsi="Times New Roman" w:cs="Times New Roman"/>
          <w:sz w:val="28"/>
          <w:lang w:val="kk-KZ"/>
        </w:rPr>
        <w:t>Жалпы жиналысты ашқан адам жалпы жиналыстың төрағалық етушісі мен хатшысын сайлайды. Егер жауапкершілігі шектеулі серіктестіктің жарғысында өзгеше көзделмесе, жалпы жиналыстың төрағалық етушісі мен хатшысын сайлау туралы мәселе бойынша дауыс беру кезінде жиналыстың әрбір қатысушысының бір дауысы (жарғылық капиталдағы үлесіне қарамастан) болады, ал шешім қатысушылардың санының жай көпшілік даусымен қабылданады.</w:t>
      </w:r>
    </w:p>
    <w:p w:rsidR="009A664B" w:rsidRPr="00DB0058" w:rsidRDefault="009A664B" w:rsidP="009A664B">
      <w:pPr>
        <w:pStyle w:val="a5"/>
        <w:spacing w:before="100" w:beforeAutospacing="1" w:after="100" w:afterAutospacing="1" w:line="240" w:lineRule="auto"/>
        <w:ind w:left="284"/>
        <w:jc w:val="both"/>
        <w:rPr>
          <w:rFonts w:ascii="Times New Roman" w:hAnsi="Times New Roman" w:cs="Times New Roman"/>
          <w:sz w:val="28"/>
          <w:lang w:val="kk-KZ"/>
        </w:rPr>
      </w:pPr>
    </w:p>
    <w:p w:rsidR="001E21EB" w:rsidRPr="00DB0058" w:rsidRDefault="00977723" w:rsidP="001E21EB">
      <w:pPr>
        <w:pStyle w:val="a5"/>
        <w:spacing w:before="100" w:beforeAutospacing="1" w:after="100" w:afterAutospacing="1" w:line="240" w:lineRule="auto"/>
        <w:ind w:left="284"/>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1E21EB" w:rsidRPr="00DB0058">
        <w:rPr>
          <w:rFonts w:ascii="Times New Roman" w:hAnsi="Times New Roman" w:cs="Times New Roman"/>
          <w:sz w:val="28"/>
          <w:lang w:val="kk-KZ"/>
        </w:rPr>
        <w:t>Серіктестіктің атқарушы органының және оның тексеру комиссиясының мүшелері (ревизор), жиналысқа қатысып отырған серіктестіктің барлық қатысушылары атқарушы органға кіретін не серіктестіктің тексеру комиссиясының мүшелері (ревизоры) болып табылатын жағдайларды қоспағанда, жалпы жиналысқа төрағалық ете алмайды.</w:t>
      </w:r>
    </w:p>
    <w:p w:rsidR="00AC1B4C" w:rsidRPr="00DB0058" w:rsidRDefault="00977723" w:rsidP="001E21EB">
      <w:pPr>
        <w:pStyle w:val="a5"/>
        <w:spacing w:before="100" w:beforeAutospacing="1" w:after="100" w:afterAutospacing="1" w:line="240" w:lineRule="auto"/>
        <w:ind w:left="284"/>
        <w:jc w:val="both"/>
        <w:rPr>
          <w:rFonts w:ascii="Times New Roman" w:hAnsi="Times New Roman" w:cs="Times New Roman"/>
          <w:lang w:val="kk-KZ"/>
        </w:rPr>
      </w:pPr>
      <w:r w:rsidRPr="00DB0058">
        <w:rPr>
          <w:rFonts w:ascii="Times New Roman" w:hAnsi="Times New Roman" w:cs="Times New Roman"/>
          <w:sz w:val="28"/>
          <w:lang w:val="kk-KZ"/>
        </w:rPr>
        <w:t xml:space="preserve">       </w:t>
      </w:r>
      <w:r w:rsidR="001E21EB" w:rsidRPr="00DB0058">
        <w:rPr>
          <w:rFonts w:ascii="Times New Roman" w:hAnsi="Times New Roman" w:cs="Times New Roman"/>
          <w:sz w:val="28"/>
          <w:lang w:val="kk-KZ"/>
        </w:rPr>
        <w:t>8. Жалпы жиналыстың хатшысы жалпы жиналыстың хаттамасын жүргізуге жауапты.</w:t>
      </w:r>
    </w:p>
    <w:p w:rsidR="001E21EB" w:rsidRPr="00DB0058" w:rsidRDefault="00977723">
      <w:pPr>
        <w:spacing w:before="100" w:beforeAutospacing="1" w:after="100" w:afterAutospacing="1" w:line="240" w:lineRule="auto"/>
        <w:contextualSpacing/>
        <w:jc w:val="both"/>
        <w:rPr>
          <w:rFonts w:ascii="Times New Roman" w:hAnsi="Times New Roman" w:cs="Times New Roman"/>
          <w:sz w:val="28"/>
          <w:lang w:val="kk-KZ"/>
        </w:rPr>
      </w:pPr>
      <w:r w:rsidRPr="00DB0058">
        <w:rPr>
          <w:rFonts w:ascii="Times New Roman" w:hAnsi="Times New Roman" w:cs="Times New Roman"/>
          <w:sz w:val="28"/>
          <w:lang w:val="kk-KZ"/>
        </w:rPr>
        <w:t xml:space="preserve">       </w:t>
      </w:r>
      <w:r w:rsidR="00D33D28" w:rsidRPr="00DB0058">
        <w:rPr>
          <w:rFonts w:ascii="Times New Roman" w:hAnsi="Times New Roman" w:cs="Times New Roman"/>
          <w:sz w:val="28"/>
          <w:lang w:val="kk-KZ"/>
        </w:rPr>
        <w:t xml:space="preserve">   </w:t>
      </w:r>
      <w:r w:rsidR="001E21EB" w:rsidRPr="00DB0058">
        <w:rPr>
          <w:rFonts w:ascii="Times New Roman" w:hAnsi="Times New Roman" w:cs="Times New Roman"/>
          <w:sz w:val="28"/>
          <w:lang w:val="kk-KZ"/>
        </w:rPr>
        <w:t>Хаттамаға жалпы жиналыстың төрағалық етуші және хатшысы қол қояды.</w:t>
      </w:r>
      <w:r w:rsidRPr="00DB0058">
        <w:rPr>
          <w:rFonts w:ascii="Times New Roman" w:hAnsi="Times New Roman" w:cs="Times New Roman"/>
          <w:sz w:val="28"/>
          <w:lang w:val="kk-KZ"/>
        </w:rPr>
        <w:t xml:space="preserve">       </w:t>
      </w:r>
      <w:r w:rsidR="001E21EB" w:rsidRPr="00DB0058">
        <w:rPr>
          <w:rFonts w:ascii="Times New Roman" w:hAnsi="Times New Roman" w:cs="Times New Roman"/>
          <w:sz w:val="28"/>
          <w:lang w:val="kk-KZ"/>
        </w:rPr>
        <w:t>Барлық жалпы жиналыстардың хаттамалары серіктестіктің атқарушы органы сақтайтын хаттамалар кітабына тігіледі және кез келген уақытта жауапкершілігі шектеулі серіктестіктің кез келген қатысушысына танысу үшін ұсынылуы тиіс.</w:t>
      </w:r>
      <w:r w:rsidR="001E21EB" w:rsidRPr="00DB0058">
        <w:rPr>
          <w:lang w:val="kk-KZ"/>
        </w:rPr>
        <w:t xml:space="preserve"> </w:t>
      </w:r>
      <w:r w:rsidR="001E21EB" w:rsidRPr="00DB0058">
        <w:rPr>
          <w:rFonts w:ascii="Times New Roman" w:hAnsi="Times New Roman" w:cs="Times New Roman"/>
          <w:sz w:val="28"/>
          <w:lang w:val="kk-KZ"/>
        </w:rPr>
        <w:t>Серіктестікке қатысушылардың талабы бойынша оларға хаттамалар кітабынан куәландырылған үзінді көшірмелер беріледі.</w:t>
      </w:r>
    </w:p>
    <w:p w:rsidR="001E21EB" w:rsidRPr="00DB0058" w:rsidRDefault="001E21EB">
      <w:pPr>
        <w:spacing w:before="100" w:beforeAutospacing="1" w:after="100" w:afterAutospacing="1" w:line="240" w:lineRule="auto"/>
        <w:contextualSpacing/>
        <w:jc w:val="both"/>
        <w:rPr>
          <w:rFonts w:ascii="Times New Roman" w:hAnsi="Times New Roman" w:cs="Times New Roman"/>
          <w:sz w:val="28"/>
          <w:lang w:val="kk-KZ"/>
        </w:rPr>
      </w:pPr>
    </w:p>
    <w:p w:rsidR="001E21EB" w:rsidRPr="00DB0058" w:rsidRDefault="001E21EB">
      <w:pPr>
        <w:spacing w:before="100" w:beforeAutospacing="1" w:after="100" w:afterAutospacing="1" w:line="240" w:lineRule="auto"/>
        <w:contextualSpacing/>
        <w:jc w:val="both"/>
        <w:rPr>
          <w:rFonts w:ascii="Times New Roman" w:hAnsi="Times New Roman" w:cs="Times New Roman"/>
          <w:sz w:val="28"/>
          <w:lang w:val="kk-KZ"/>
        </w:rPr>
      </w:pPr>
      <w:r w:rsidRPr="00DB0058">
        <w:rPr>
          <w:rFonts w:ascii="Times New Roman" w:hAnsi="Times New Roman" w:cs="Times New Roman"/>
          <w:sz w:val="28"/>
          <w:lang w:val="kk-KZ"/>
        </w:rPr>
        <w:tab/>
        <w:t xml:space="preserve"> 9. Күн тәртібіне енгізілген мәселелерді талқылау басталғанға дейін жалпы жиналыс кворумды белгілеуге міндетті.</w:t>
      </w:r>
      <w:r w:rsidRPr="00DB0058">
        <w:rPr>
          <w:lang w:val="kk-KZ"/>
        </w:rPr>
        <w:t xml:space="preserve"> </w:t>
      </w:r>
      <w:r w:rsidRPr="00DB0058">
        <w:rPr>
          <w:rFonts w:ascii="Times New Roman" w:hAnsi="Times New Roman" w:cs="Times New Roman"/>
          <w:sz w:val="28"/>
          <w:lang w:val="kk-KZ"/>
        </w:rPr>
        <w:t>Бұл талапты орындамау кворумның бар екендігі анықталғанға дейін жалпы жиналыс қабылдаған барлық шешімдердің жарамсыздығына әкеледі.</w:t>
      </w:r>
    </w:p>
    <w:p w:rsidR="001E21EB" w:rsidRPr="00DB0058" w:rsidRDefault="001E21EB">
      <w:pPr>
        <w:spacing w:before="100" w:beforeAutospacing="1" w:after="100" w:afterAutospacing="1" w:line="240" w:lineRule="auto"/>
        <w:contextualSpacing/>
        <w:jc w:val="both"/>
        <w:rPr>
          <w:rFonts w:ascii="Times New Roman" w:hAnsi="Times New Roman" w:cs="Times New Roman"/>
          <w:sz w:val="28"/>
          <w:lang w:val="kk-KZ"/>
        </w:rPr>
      </w:pPr>
    </w:p>
    <w:p w:rsidR="00AC1B4C" w:rsidRPr="00DB0058" w:rsidRDefault="00977723" w:rsidP="001E21EB">
      <w:pPr>
        <w:spacing w:before="100" w:beforeAutospacing="1" w:after="100" w:afterAutospacing="1" w:line="240" w:lineRule="auto"/>
        <w:contextualSpacing/>
        <w:jc w:val="both"/>
        <w:rPr>
          <w:rFonts w:ascii="Times New Roman" w:hAnsi="Times New Roman" w:cs="Times New Roman"/>
          <w:lang w:val="kk-KZ"/>
        </w:rPr>
      </w:pPr>
      <w:r w:rsidRPr="00DB0058">
        <w:rPr>
          <w:rFonts w:ascii="Times New Roman" w:hAnsi="Times New Roman" w:cs="Times New Roman"/>
          <w:sz w:val="28"/>
          <w:lang w:val="kk-KZ"/>
        </w:rPr>
        <w:t xml:space="preserve">       </w:t>
      </w:r>
      <w:r w:rsidR="00D33D28" w:rsidRPr="00DB0058">
        <w:rPr>
          <w:rFonts w:ascii="Times New Roman" w:hAnsi="Times New Roman" w:cs="Times New Roman"/>
          <w:sz w:val="28"/>
          <w:lang w:val="kk-KZ"/>
        </w:rPr>
        <w:t xml:space="preserve">  </w:t>
      </w:r>
      <w:r w:rsidR="001E21EB" w:rsidRPr="00DB0058">
        <w:rPr>
          <w:rFonts w:ascii="Times New Roman" w:hAnsi="Times New Roman" w:cs="Times New Roman"/>
          <w:sz w:val="28"/>
          <w:lang w:val="kk-KZ"/>
        </w:rPr>
        <w:t>Тармақшаларда көрсетілген мәселелер бойынша дауыс беру кезінде 1), 4), 7), 9) және 10) осы заңның 43-бабы 2-тармағының, сондай-ақ серіктестіктің жарғысында немесе оның ішкі қызметін реттейтін қағидаларда және өзге де құжаттарда көзделген өзге де жағдайларда дауыс беру алдында тікелей кворумды қайта белгілеу қажет.</w:t>
      </w:r>
      <w:r w:rsidRPr="00DB0058">
        <w:rPr>
          <w:rFonts w:ascii="Times New Roman" w:hAnsi="Times New Roman" w:cs="Times New Roman"/>
          <w:sz w:val="28"/>
          <w:lang w:val="kk-KZ"/>
        </w:rPr>
        <w:t>     </w:t>
      </w:r>
    </w:p>
    <w:p w:rsidR="00AC1B4C" w:rsidRPr="00DB0058" w:rsidRDefault="00AC1B4C">
      <w:pPr>
        <w:spacing w:before="100" w:beforeAutospacing="1" w:after="100" w:afterAutospacing="1" w:line="240" w:lineRule="auto"/>
        <w:contextualSpacing/>
        <w:jc w:val="both"/>
        <w:rPr>
          <w:rFonts w:ascii="Times New Roman" w:hAnsi="Times New Roman" w:cs="Times New Roman"/>
          <w:sz w:val="28"/>
          <w:szCs w:val="28"/>
          <w:lang w:val="kk-KZ"/>
        </w:rPr>
      </w:pPr>
    </w:p>
    <w:sectPr w:rsidR="00AC1B4C" w:rsidRPr="00DB0058" w:rsidSect="00AC1B4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477"/>
    <w:multiLevelType w:val="hybridMultilevel"/>
    <w:tmpl w:val="2FDC5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028E6"/>
    <w:multiLevelType w:val="hybridMultilevel"/>
    <w:tmpl w:val="D5FA6044"/>
    <w:lvl w:ilvl="0" w:tplc="D55489D2">
      <w:start w:val="1"/>
      <w:numFmt w:val="decimal"/>
      <w:lvlText w:val="%1."/>
      <w:lvlJc w:val="left"/>
      <w:pPr>
        <w:ind w:left="588" w:hanging="444"/>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34CF1C63"/>
    <w:multiLevelType w:val="hybridMultilevel"/>
    <w:tmpl w:val="55E22A24"/>
    <w:lvl w:ilvl="0" w:tplc="45ECECA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734573"/>
    <w:multiLevelType w:val="hybridMultilevel"/>
    <w:tmpl w:val="112AE5BA"/>
    <w:lvl w:ilvl="0" w:tplc="33D82D1C">
      <w:start w:val="1"/>
      <w:numFmt w:val="decimal"/>
      <w:lvlText w:val="%1."/>
      <w:lvlJc w:val="left"/>
      <w:pPr>
        <w:ind w:left="1392" w:hanging="588"/>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4">
    <w:nsid w:val="45010A34"/>
    <w:multiLevelType w:val="hybridMultilevel"/>
    <w:tmpl w:val="249A70A6"/>
    <w:lvl w:ilvl="0" w:tplc="A9DA9770">
      <w:start w:val="1"/>
      <w:numFmt w:val="decimal"/>
      <w:lvlText w:val="%1."/>
      <w:lvlJc w:val="left"/>
      <w:pPr>
        <w:ind w:left="1164"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5">
    <w:nsid w:val="46305F50"/>
    <w:multiLevelType w:val="multilevel"/>
    <w:tmpl w:val="8A6A882C"/>
    <w:lvl w:ilvl="0">
      <w:start w:val="1"/>
      <w:numFmt w:val="decimal"/>
      <w:lvlText w:val="%1-"/>
      <w:lvlJc w:val="left"/>
      <w:pPr>
        <w:ind w:left="960" w:hanging="960"/>
      </w:pPr>
      <w:rPr>
        <w:rFonts w:hint="default"/>
      </w:rPr>
    </w:lvl>
    <w:lvl w:ilvl="1">
      <w:start w:val="1"/>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9A238AC"/>
    <w:multiLevelType w:val="hybridMultilevel"/>
    <w:tmpl w:val="C480EA90"/>
    <w:lvl w:ilvl="0" w:tplc="A3266824">
      <w:start w:val="1"/>
      <w:numFmt w:val="decimal"/>
      <w:lvlText w:val="%1."/>
      <w:lvlJc w:val="left"/>
      <w:pPr>
        <w:ind w:left="798"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B4C"/>
    <w:rsid w:val="000C0CA1"/>
    <w:rsid w:val="000E3096"/>
    <w:rsid w:val="001179EC"/>
    <w:rsid w:val="00143954"/>
    <w:rsid w:val="00156437"/>
    <w:rsid w:val="001638D5"/>
    <w:rsid w:val="00182215"/>
    <w:rsid w:val="00184CD1"/>
    <w:rsid w:val="00194C04"/>
    <w:rsid w:val="00195CB7"/>
    <w:rsid w:val="001E21EB"/>
    <w:rsid w:val="001E3B70"/>
    <w:rsid w:val="00292F84"/>
    <w:rsid w:val="00294072"/>
    <w:rsid w:val="003718AB"/>
    <w:rsid w:val="003B5061"/>
    <w:rsid w:val="00401385"/>
    <w:rsid w:val="004320CD"/>
    <w:rsid w:val="00445996"/>
    <w:rsid w:val="0050388F"/>
    <w:rsid w:val="0054685D"/>
    <w:rsid w:val="005A4698"/>
    <w:rsid w:val="005F41F0"/>
    <w:rsid w:val="0060226A"/>
    <w:rsid w:val="00604835"/>
    <w:rsid w:val="006124C6"/>
    <w:rsid w:val="0064136E"/>
    <w:rsid w:val="00661016"/>
    <w:rsid w:val="007D4930"/>
    <w:rsid w:val="007D570D"/>
    <w:rsid w:val="00977723"/>
    <w:rsid w:val="009A416F"/>
    <w:rsid w:val="009A664B"/>
    <w:rsid w:val="009C5DE7"/>
    <w:rsid w:val="009D73B1"/>
    <w:rsid w:val="009F3D1E"/>
    <w:rsid w:val="00AC1B4C"/>
    <w:rsid w:val="00AE4884"/>
    <w:rsid w:val="00B24193"/>
    <w:rsid w:val="00B94A3F"/>
    <w:rsid w:val="00BD0B85"/>
    <w:rsid w:val="00C979DD"/>
    <w:rsid w:val="00CD682E"/>
    <w:rsid w:val="00D33D28"/>
    <w:rsid w:val="00DB0058"/>
    <w:rsid w:val="00E050B5"/>
    <w:rsid w:val="00E56749"/>
    <w:rsid w:val="00E92B6A"/>
    <w:rsid w:val="00EC7179"/>
    <w:rsid w:val="00EC756E"/>
    <w:rsid w:val="00F35AEB"/>
    <w:rsid w:val="00FD23EC"/>
    <w:rsid w:val="00FF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4C"/>
  </w:style>
  <w:style w:type="paragraph" w:styleId="3">
    <w:name w:val="heading 3"/>
    <w:basedOn w:val="a"/>
    <w:link w:val="30"/>
    <w:uiPriority w:val="9"/>
    <w:qFormat/>
    <w:rsid w:val="00AC1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C1B4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AC1B4C"/>
    <w:rPr>
      <w:color w:val="0000FF"/>
      <w:u w:val="single"/>
    </w:rPr>
  </w:style>
  <w:style w:type="character" w:customStyle="1" w:styleId="note">
    <w:name w:val="note"/>
    <w:basedOn w:val="a0"/>
    <w:rsid w:val="00AC1B4C"/>
  </w:style>
  <w:style w:type="paragraph" w:styleId="a5">
    <w:name w:val="List Paragraph"/>
    <w:basedOn w:val="a"/>
    <w:uiPriority w:val="34"/>
    <w:qFormat/>
    <w:rsid w:val="00AC1B4C"/>
    <w:pPr>
      <w:ind w:left="720"/>
      <w:contextualSpacing/>
    </w:pPr>
  </w:style>
</w:styles>
</file>

<file path=word/webSettings.xml><?xml version="1.0" encoding="utf-8"?>
<w:webSettings xmlns:r="http://schemas.openxmlformats.org/officeDocument/2006/relationships" xmlns:w="http://schemas.openxmlformats.org/wordprocessingml/2006/main">
  <w:divs>
    <w:div w:id="42825561">
      <w:bodyDiv w:val="1"/>
      <w:marLeft w:val="0"/>
      <w:marRight w:val="0"/>
      <w:marTop w:val="0"/>
      <w:marBottom w:val="0"/>
      <w:divBdr>
        <w:top w:val="none" w:sz="0" w:space="0" w:color="auto"/>
        <w:left w:val="none" w:sz="0" w:space="0" w:color="auto"/>
        <w:bottom w:val="none" w:sz="0" w:space="0" w:color="auto"/>
        <w:right w:val="none" w:sz="0" w:space="0" w:color="auto"/>
      </w:divBdr>
    </w:div>
    <w:div w:id="592591099">
      <w:bodyDiv w:val="1"/>
      <w:marLeft w:val="0"/>
      <w:marRight w:val="0"/>
      <w:marTop w:val="0"/>
      <w:marBottom w:val="0"/>
      <w:divBdr>
        <w:top w:val="none" w:sz="0" w:space="0" w:color="auto"/>
        <w:left w:val="none" w:sz="0" w:space="0" w:color="auto"/>
        <w:bottom w:val="none" w:sz="0" w:space="0" w:color="auto"/>
        <w:right w:val="none" w:sz="0" w:space="0" w:color="auto"/>
      </w:divBdr>
    </w:div>
    <w:div w:id="598568511">
      <w:bodyDiv w:val="1"/>
      <w:marLeft w:val="0"/>
      <w:marRight w:val="0"/>
      <w:marTop w:val="0"/>
      <w:marBottom w:val="0"/>
      <w:divBdr>
        <w:top w:val="none" w:sz="0" w:space="0" w:color="auto"/>
        <w:left w:val="none" w:sz="0" w:space="0" w:color="auto"/>
        <w:bottom w:val="none" w:sz="0" w:space="0" w:color="auto"/>
        <w:right w:val="none" w:sz="0" w:space="0" w:color="auto"/>
      </w:divBdr>
    </w:div>
    <w:div w:id="1060447177">
      <w:bodyDiv w:val="1"/>
      <w:marLeft w:val="0"/>
      <w:marRight w:val="0"/>
      <w:marTop w:val="0"/>
      <w:marBottom w:val="0"/>
      <w:divBdr>
        <w:top w:val="none" w:sz="0" w:space="0" w:color="auto"/>
        <w:left w:val="none" w:sz="0" w:space="0" w:color="auto"/>
        <w:bottom w:val="none" w:sz="0" w:space="0" w:color="auto"/>
        <w:right w:val="none" w:sz="0" w:space="0" w:color="auto"/>
      </w:divBdr>
    </w:div>
    <w:div w:id="21268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7F8B2-83F1-4AEE-87FE-5EB9DECC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68</cp:revision>
  <cp:lastPrinted>2014-01-28T00:15:00Z</cp:lastPrinted>
  <dcterms:created xsi:type="dcterms:W3CDTF">2023-06-05T05:14:00Z</dcterms:created>
  <dcterms:modified xsi:type="dcterms:W3CDTF">2023-06-27T09:32:00Z</dcterms:modified>
</cp:coreProperties>
</file>